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9D5C" w14:textId="5A56044F" w:rsidR="00B2373D" w:rsidRPr="004D2469" w:rsidRDefault="00B2373D" w:rsidP="00B2373D">
      <w:pPr>
        <w:spacing w:after="0" w:line="240" w:lineRule="auto"/>
        <w:jc w:val="right"/>
        <w:rPr>
          <w:rFonts w:cstheme="minorHAnsi"/>
          <w:i/>
          <w:iCs/>
          <w:sz w:val="24"/>
          <w:szCs w:val="24"/>
        </w:rPr>
      </w:pPr>
      <w:r w:rsidRPr="004D2469">
        <w:rPr>
          <w:rFonts w:cstheme="minorHAnsi"/>
          <w:i/>
          <w:iCs/>
          <w:sz w:val="24"/>
          <w:szCs w:val="24"/>
        </w:rPr>
        <w:t xml:space="preserve">Załącznik Nr </w:t>
      </w:r>
      <w:r w:rsidR="00945761">
        <w:rPr>
          <w:rFonts w:cstheme="minorHAnsi"/>
          <w:i/>
          <w:iCs/>
          <w:sz w:val="24"/>
          <w:szCs w:val="24"/>
        </w:rPr>
        <w:t>2</w:t>
      </w:r>
      <w:r w:rsidRPr="004D2469">
        <w:rPr>
          <w:rFonts w:cstheme="minorHAnsi"/>
          <w:i/>
          <w:iCs/>
          <w:sz w:val="24"/>
          <w:szCs w:val="24"/>
        </w:rPr>
        <w:t xml:space="preserve"> do Zarządzenia Nr</w:t>
      </w:r>
      <w:r w:rsidR="00B11F08">
        <w:rPr>
          <w:rFonts w:cstheme="minorHAnsi"/>
          <w:i/>
          <w:iCs/>
          <w:sz w:val="24"/>
          <w:szCs w:val="24"/>
        </w:rPr>
        <w:t xml:space="preserve"> </w:t>
      </w:r>
      <w:r w:rsidR="00B31FF4">
        <w:rPr>
          <w:rFonts w:cstheme="minorHAnsi"/>
          <w:i/>
          <w:iCs/>
          <w:sz w:val="24"/>
          <w:szCs w:val="24"/>
        </w:rPr>
        <w:t>24/2024</w:t>
      </w:r>
    </w:p>
    <w:p w14:paraId="53B1D77E" w14:textId="77777777" w:rsidR="00B2373D" w:rsidRPr="004D2469" w:rsidRDefault="00B2373D" w:rsidP="00B2373D">
      <w:pPr>
        <w:spacing w:after="0" w:line="240" w:lineRule="auto"/>
        <w:jc w:val="right"/>
        <w:rPr>
          <w:rFonts w:cstheme="minorHAnsi"/>
          <w:i/>
          <w:iCs/>
          <w:sz w:val="24"/>
          <w:szCs w:val="24"/>
        </w:rPr>
      </w:pPr>
      <w:r w:rsidRPr="004D2469">
        <w:rPr>
          <w:rFonts w:cstheme="minorHAnsi"/>
          <w:i/>
          <w:iCs/>
          <w:sz w:val="24"/>
          <w:szCs w:val="24"/>
        </w:rPr>
        <w:t>Wójta Gminy Czarna Dąbrówka</w:t>
      </w:r>
    </w:p>
    <w:p w14:paraId="68A4ED63" w14:textId="1BEC0FBC" w:rsidR="00B2373D" w:rsidRDefault="00B2373D" w:rsidP="00B2373D">
      <w:pPr>
        <w:spacing w:after="0" w:line="240" w:lineRule="auto"/>
        <w:jc w:val="right"/>
        <w:rPr>
          <w:rFonts w:cstheme="minorHAnsi"/>
          <w:i/>
          <w:iCs/>
          <w:sz w:val="24"/>
          <w:szCs w:val="24"/>
        </w:rPr>
      </w:pPr>
      <w:r>
        <w:rPr>
          <w:rFonts w:cstheme="minorHAnsi"/>
          <w:i/>
          <w:iCs/>
          <w:sz w:val="24"/>
          <w:szCs w:val="24"/>
        </w:rPr>
        <w:t>z</w:t>
      </w:r>
      <w:r w:rsidRPr="004D2469">
        <w:rPr>
          <w:rFonts w:cstheme="minorHAnsi"/>
          <w:i/>
          <w:iCs/>
          <w:sz w:val="24"/>
          <w:szCs w:val="24"/>
        </w:rPr>
        <w:t xml:space="preserve"> dnia </w:t>
      </w:r>
      <w:r w:rsidR="00B31FF4">
        <w:rPr>
          <w:rFonts w:cstheme="minorHAnsi"/>
          <w:i/>
          <w:iCs/>
          <w:sz w:val="24"/>
          <w:szCs w:val="24"/>
        </w:rPr>
        <w:t>19 lutego 2024</w:t>
      </w:r>
      <w:r w:rsidR="00945761">
        <w:rPr>
          <w:rFonts w:cstheme="minorHAnsi"/>
          <w:i/>
          <w:iCs/>
          <w:sz w:val="24"/>
          <w:szCs w:val="24"/>
        </w:rPr>
        <w:t>r.</w:t>
      </w:r>
    </w:p>
    <w:p w14:paraId="1A33EF65" w14:textId="77777777" w:rsidR="00B2373D" w:rsidRPr="004D2469" w:rsidRDefault="00B2373D" w:rsidP="00B2373D">
      <w:pPr>
        <w:spacing w:after="0" w:line="240" w:lineRule="auto"/>
        <w:jc w:val="right"/>
        <w:rPr>
          <w:rFonts w:cstheme="minorHAnsi"/>
          <w:i/>
          <w:iCs/>
          <w:sz w:val="24"/>
          <w:szCs w:val="24"/>
        </w:rPr>
      </w:pPr>
    </w:p>
    <w:p w14:paraId="5573B5E7" w14:textId="7EA06A06" w:rsidR="00B2373D" w:rsidRDefault="00B2373D" w:rsidP="00B2373D">
      <w:pPr>
        <w:spacing w:after="0" w:line="240" w:lineRule="auto"/>
        <w:jc w:val="center"/>
        <w:rPr>
          <w:rFonts w:cstheme="minorHAnsi"/>
          <w:b/>
          <w:bCs/>
          <w:sz w:val="24"/>
          <w:szCs w:val="24"/>
        </w:rPr>
      </w:pPr>
      <w:r w:rsidRPr="0011634E">
        <w:rPr>
          <w:rFonts w:cstheme="minorHAnsi"/>
          <w:b/>
          <w:bCs/>
          <w:sz w:val="24"/>
          <w:szCs w:val="24"/>
        </w:rPr>
        <w:t xml:space="preserve">UMOWA NR </w:t>
      </w:r>
      <w:r w:rsidR="005C0345">
        <w:rPr>
          <w:rFonts w:cstheme="minorHAnsi"/>
          <w:b/>
          <w:bCs/>
          <w:sz w:val="24"/>
          <w:szCs w:val="24"/>
        </w:rPr>
        <w:t>……</w:t>
      </w:r>
      <w:r w:rsidRPr="0011634E">
        <w:rPr>
          <w:rFonts w:cstheme="minorHAnsi"/>
          <w:b/>
          <w:bCs/>
          <w:sz w:val="24"/>
          <w:szCs w:val="24"/>
        </w:rPr>
        <w:t>/202</w:t>
      </w:r>
      <w:r w:rsidR="006C1A48">
        <w:rPr>
          <w:rFonts w:cstheme="minorHAnsi"/>
          <w:b/>
          <w:bCs/>
          <w:sz w:val="24"/>
          <w:szCs w:val="24"/>
        </w:rPr>
        <w:t>4</w:t>
      </w:r>
    </w:p>
    <w:p w14:paraId="5316524F" w14:textId="77777777" w:rsidR="00B2373D" w:rsidRPr="00896999" w:rsidRDefault="00B2373D" w:rsidP="00B2373D">
      <w:pPr>
        <w:spacing w:after="0" w:line="240" w:lineRule="auto"/>
        <w:jc w:val="center"/>
        <w:rPr>
          <w:rFonts w:cstheme="minorHAnsi"/>
          <w:b/>
          <w:bCs/>
          <w:sz w:val="24"/>
          <w:szCs w:val="24"/>
        </w:rPr>
      </w:pPr>
    </w:p>
    <w:p w14:paraId="1A60700D" w14:textId="6DE18F1A" w:rsidR="00B2373D" w:rsidRDefault="00945761" w:rsidP="00B2373D">
      <w:pPr>
        <w:spacing w:after="0" w:line="240" w:lineRule="auto"/>
        <w:jc w:val="center"/>
        <w:rPr>
          <w:rFonts w:cstheme="minorHAnsi"/>
          <w:sz w:val="24"/>
          <w:szCs w:val="24"/>
        </w:rPr>
      </w:pPr>
      <w:r>
        <w:rPr>
          <w:rFonts w:cstheme="minorHAnsi"/>
          <w:sz w:val="24"/>
          <w:szCs w:val="24"/>
        </w:rPr>
        <w:t>z</w:t>
      </w:r>
      <w:r w:rsidR="00B2373D" w:rsidRPr="00BA55DF">
        <w:rPr>
          <w:rFonts w:cstheme="minorHAnsi"/>
          <w:sz w:val="24"/>
          <w:szCs w:val="24"/>
        </w:rPr>
        <w:t xml:space="preserve">awarta w dniu </w:t>
      </w:r>
      <w:r>
        <w:rPr>
          <w:rFonts w:cstheme="minorHAnsi"/>
          <w:sz w:val="24"/>
          <w:szCs w:val="24"/>
        </w:rPr>
        <w:t>…………………………….</w:t>
      </w:r>
      <w:r w:rsidR="00B2373D">
        <w:rPr>
          <w:rFonts w:cstheme="minorHAnsi"/>
          <w:sz w:val="24"/>
          <w:szCs w:val="24"/>
        </w:rPr>
        <w:t xml:space="preserve"> 202</w:t>
      </w:r>
      <w:r w:rsidR="00B31FF4">
        <w:rPr>
          <w:rFonts w:cstheme="minorHAnsi"/>
          <w:sz w:val="24"/>
          <w:szCs w:val="24"/>
        </w:rPr>
        <w:t>4</w:t>
      </w:r>
      <w:r w:rsidR="00B2373D">
        <w:rPr>
          <w:rFonts w:cstheme="minorHAnsi"/>
          <w:sz w:val="24"/>
          <w:szCs w:val="24"/>
        </w:rPr>
        <w:t xml:space="preserve"> r. </w:t>
      </w:r>
      <w:r w:rsidR="00B2373D" w:rsidRPr="00BA55DF">
        <w:rPr>
          <w:rFonts w:cstheme="minorHAnsi"/>
          <w:sz w:val="24"/>
          <w:szCs w:val="24"/>
        </w:rPr>
        <w:t>w Urzędzie Gminy Czarna Dąbrówka pomiędzy:</w:t>
      </w:r>
    </w:p>
    <w:p w14:paraId="00B763EA" w14:textId="77777777" w:rsidR="00B2373D" w:rsidRPr="00BA55DF" w:rsidRDefault="00B2373D" w:rsidP="00B2373D">
      <w:pPr>
        <w:spacing w:after="0" w:line="240" w:lineRule="auto"/>
        <w:jc w:val="center"/>
        <w:rPr>
          <w:rFonts w:cstheme="minorHAnsi"/>
          <w:sz w:val="24"/>
          <w:szCs w:val="24"/>
        </w:rPr>
      </w:pPr>
    </w:p>
    <w:p w14:paraId="1680BC89"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Gminą Czarna Dąbrówka reprezentowaną przez: </w:t>
      </w:r>
    </w:p>
    <w:p w14:paraId="63CD93E8" w14:textId="77777777" w:rsidR="00B2373D" w:rsidRPr="00BA55DF" w:rsidRDefault="00B2373D" w:rsidP="00B2373D">
      <w:pPr>
        <w:spacing w:after="0" w:line="360" w:lineRule="auto"/>
        <w:jc w:val="both"/>
        <w:rPr>
          <w:rFonts w:cstheme="minorHAnsi"/>
          <w:sz w:val="24"/>
          <w:szCs w:val="24"/>
        </w:rPr>
      </w:pPr>
      <w:r>
        <w:rPr>
          <w:rFonts w:cstheme="minorHAnsi"/>
          <w:sz w:val="24"/>
          <w:szCs w:val="24"/>
        </w:rPr>
        <w:t>…………………………………………………………………………………………………………………..</w:t>
      </w:r>
    </w:p>
    <w:p w14:paraId="60B02334" w14:textId="77777777" w:rsidR="00B2373D" w:rsidRPr="00BA55DF" w:rsidRDefault="00B2373D" w:rsidP="00B2373D">
      <w:pPr>
        <w:spacing w:after="0" w:line="360" w:lineRule="auto"/>
        <w:jc w:val="both"/>
        <w:rPr>
          <w:rFonts w:cstheme="minorHAnsi"/>
          <w:sz w:val="24"/>
          <w:szCs w:val="24"/>
        </w:rPr>
      </w:pPr>
      <w:r>
        <w:rPr>
          <w:rFonts w:cstheme="minorHAnsi"/>
          <w:sz w:val="24"/>
          <w:szCs w:val="24"/>
        </w:rPr>
        <w:t>…………………………………………………………………………………………………………………..</w:t>
      </w:r>
    </w:p>
    <w:p w14:paraId="6043640C"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zwanym dalej „Zleceniodawcą" </w:t>
      </w:r>
    </w:p>
    <w:p w14:paraId="1461F841" w14:textId="77777777" w:rsidR="00B2373D" w:rsidRDefault="00B2373D" w:rsidP="00B2373D">
      <w:pPr>
        <w:spacing w:after="0" w:line="360" w:lineRule="auto"/>
        <w:jc w:val="both"/>
        <w:rPr>
          <w:rFonts w:cstheme="minorHAnsi"/>
          <w:sz w:val="24"/>
          <w:szCs w:val="24"/>
        </w:rPr>
      </w:pPr>
      <w:r>
        <w:rPr>
          <w:rFonts w:cstheme="minorHAnsi"/>
          <w:sz w:val="24"/>
          <w:szCs w:val="24"/>
        </w:rPr>
        <w:t>a</w:t>
      </w:r>
    </w:p>
    <w:p w14:paraId="0D7D8B91" w14:textId="77777777" w:rsidR="00B2373D" w:rsidRPr="00BA55DF" w:rsidRDefault="00B2373D" w:rsidP="00B2373D">
      <w:pPr>
        <w:spacing w:after="0" w:line="360" w:lineRule="auto"/>
        <w:jc w:val="both"/>
        <w:rPr>
          <w:rFonts w:cstheme="minorHAnsi"/>
          <w:sz w:val="24"/>
          <w:szCs w:val="24"/>
        </w:rPr>
      </w:pPr>
      <w:r>
        <w:rPr>
          <w:rFonts w:cstheme="minorHAnsi"/>
          <w:sz w:val="24"/>
          <w:szCs w:val="24"/>
        </w:rPr>
        <w:t>……………………………………………………………………………………………………………………..</w:t>
      </w:r>
    </w:p>
    <w:p w14:paraId="245FE4C3" w14:textId="77777777" w:rsidR="00B2373D" w:rsidRPr="00BA55DF" w:rsidRDefault="00B2373D" w:rsidP="00B2373D">
      <w:pPr>
        <w:spacing w:after="0" w:line="360" w:lineRule="auto"/>
        <w:jc w:val="both"/>
        <w:rPr>
          <w:rFonts w:cstheme="minorHAnsi"/>
          <w:sz w:val="24"/>
          <w:szCs w:val="24"/>
        </w:rPr>
      </w:pPr>
      <w:r>
        <w:rPr>
          <w:rFonts w:cstheme="minorHAnsi"/>
          <w:sz w:val="24"/>
          <w:szCs w:val="24"/>
        </w:rPr>
        <w:t>……………………………………………………………………………………………………………………..</w:t>
      </w:r>
    </w:p>
    <w:p w14:paraId="0DD7D154" w14:textId="77777777" w:rsidR="00B2373D" w:rsidRDefault="00B2373D" w:rsidP="00B2373D">
      <w:pPr>
        <w:spacing w:after="0" w:line="360" w:lineRule="auto"/>
        <w:jc w:val="both"/>
        <w:rPr>
          <w:rFonts w:cstheme="minorHAnsi"/>
          <w:sz w:val="24"/>
          <w:szCs w:val="24"/>
        </w:rPr>
      </w:pPr>
      <w:r w:rsidRPr="00BA55DF">
        <w:rPr>
          <w:rFonts w:cstheme="minorHAnsi"/>
          <w:sz w:val="24"/>
          <w:szCs w:val="24"/>
        </w:rPr>
        <w:t>zwanym dalej "Zleceniobiorcą", reprezentowanym przez:</w:t>
      </w:r>
    </w:p>
    <w:p w14:paraId="2B8637BE" w14:textId="77777777" w:rsidR="00B2373D" w:rsidRPr="00896999" w:rsidRDefault="00B2373D" w:rsidP="00B2373D">
      <w:pPr>
        <w:pStyle w:val="Akapitzlist"/>
        <w:numPr>
          <w:ilvl w:val="0"/>
          <w:numId w:val="12"/>
        </w:numPr>
        <w:spacing w:after="0" w:line="360" w:lineRule="auto"/>
        <w:jc w:val="both"/>
        <w:rPr>
          <w:rFonts w:cstheme="minorHAnsi"/>
          <w:sz w:val="24"/>
          <w:szCs w:val="24"/>
        </w:rPr>
      </w:pPr>
      <w:r>
        <w:rPr>
          <w:rFonts w:cstheme="minorHAnsi"/>
          <w:sz w:val="24"/>
          <w:szCs w:val="24"/>
        </w:rPr>
        <w:t>………………………………………………………………………………………………………..</w:t>
      </w:r>
    </w:p>
    <w:p w14:paraId="57153EA7" w14:textId="77777777" w:rsidR="00B2373D" w:rsidRPr="00896999" w:rsidRDefault="00B2373D" w:rsidP="00B2373D">
      <w:pPr>
        <w:pStyle w:val="Akapitzlist"/>
        <w:numPr>
          <w:ilvl w:val="0"/>
          <w:numId w:val="12"/>
        </w:numPr>
        <w:spacing w:after="0" w:line="360" w:lineRule="auto"/>
        <w:jc w:val="both"/>
        <w:rPr>
          <w:rFonts w:cstheme="minorHAnsi"/>
          <w:sz w:val="24"/>
          <w:szCs w:val="24"/>
        </w:rPr>
      </w:pPr>
      <w:r>
        <w:rPr>
          <w:rFonts w:cstheme="minorHAnsi"/>
          <w:sz w:val="24"/>
          <w:szCs w:val="24"/>
        </w:rPr>
        <w:t>……………………………………………………………………………………………………….</w:t>
      </w:r>
    </w:p>
    <w:p w14:paraId="65116335" w14:textId="77777777" w:rsidR="00B2373D" w:rsidRDefault="00B2373D" w:rsidP="00B2373D">
      <w:pPr>
        <w:spacing w:after="0" w:line="360" w:lineRule="auto"/>
        <w:jc w:val="center"/>
        <w:rPr>
          <w:rFonts w:cstheme="minorHAnsi"/>
          <w:sz w:val="24"/>
          <w:szCs w:val="24"/>
        </w:rPr>
      </w:pPr>
    </w:p>
    <w:p w14:paraId="6717E096"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 1 .</w:t>
      </w:r>
    </w:p>
    <w:p w14:paraId="1A0FCFC2" w14:textId="364EDC58" w:rsidR="00B2373D" w:rsidRDefault="00B2373D" w:rsidP="00B2373D">
      <w:pPr>
        <w:spacing w:after="0" w:line="360" w:lineRule="auto"/>
        <w:jc w:val="both"/>
        <w:rPr>
          <w:rFonts w:cstheme="minorHAnsi"/>
          <w:sz w:val="24"/>
          <w:szCs w:val="24"/>
        </w:rPr>
      </w:pPr>
      <w:r w:rsidRPr="00BA55DF">
        <w:rPr>
          <w:rFonts w:cstheme="minorHAnsi"/>
          <w:sz w:val="24"/>
          <w:szCs w:val="24"/>
        </w:rPr>
        <w:t xml:space="preserve">Zleceniodawca zleca Zleceniobiorcy, zgodnie z przepisami ustawy z dnia 25 czerwca 2010 roku o sporcie (Dz. U. z </w:t>
      </w:r>
      <w:r>
        <w:rPr>
          <w:rFonts w:cstheme="minorHAnsi"/>
          <w:sz w:val="24"/>
          <w:szCs w:val="24"/>
        </w:rPr>
        <w:t>202</w:t>
      </w:r>
      <w:r w:rsidR="00B31FF4">
        <w:rPr>
          <w:rFonts w:cstheme="minorHAnsi"/>
          <w:sz w:val="24"/>
          <w:szCs w:val="24"/>
        </w:rPr>
        <w:t>3</w:t>
      </w:r>
      <w:r w:rsidRPr="00BA55DF">
        <w:rPr>
          <w:rFonts w:cstheme="minorHAnsi"/>
          <w:sz w:val="24"/>
          <w:szCs w:val="24"/>
        </w:rPr>
        <w:t xml:space="preserve"> r. poz. </w:t>
      </w:r>
      <w:r w:rsidR="00B31FF4">
        <w:rPr>
          <w:rFonts w:cstheme="minorHAnsi"/>
          <w:sz w:val="24"/>
          <w:szCs w:val="24"/>
        </w:rPr>
        <w:t>2048</w:t>
      </w:r>
      <w:r w:rsidRPr="00BA55DF">
        <w:rPr>
          <w:rFonts w:cstheme="minorHAnsi"/>
          <w:sz w:val="24"/>
          <w:szCs w:val="24"/>
        </w:rPr>
        <w:t>) oraz Uchwałą Nr XXXIV/322/2017 Rady Gminy Czarna Dąbrówka z dnia 21 grudnia 2017 roku w sprawie określenia warunków i trybu finansowania rozwoju sportu w Gminie Czarna Dąbrówka, realizację projektu pn</w:t>
      </w:r>
      <w:r>
        <w:rPr>
          <w:rFonts w:cstheme="minorHAnsi"/>
          <w:sz w:val="24"/>
          <w:szCs w:val="24"/>
        </w:rPr>
        <w:t>. …………………………………………………………………………………………………………………………………………….</w:t>
      </w:r>
      <w:r w:rsidRPr="00BA55DF">
        <w:rPr>
          <w:rFonts w:cstheme="minorHAnsi"/>
          <w:sz w:val="24"/>
          <w:szCs w:val="24"/>
        </w:rPr>
        <w:t xml:space="preserve"> , określonego szczegółowo we wniosku złożonym przez Zleceniobiorcę</w:t>
      </w:r>
      <w:r>
        <w:rPr>
          <w:rFonts w:cstheme="minorHAnsi"/>
          <w:sz w:val="24"/>
          <w:szCs w:val="24"/>
        </w:rPr>
        <w:t xml:space="preserve"> </w:t>
      </w:r>
      <w:r w:rsidRPr="00BA55DF">
        <w:rPr>
          <w:rFonts w:cstheme="minorHAnsi"/>
          <w:sz w:val="24"/>
          <w:szCs w:val="24"/>
        </w:rPr>
        <w:t>w dni</w:t>
      </w:r>
      <w:r>
        <w:rPr>
          <w:rFonts w:cstheme="minorHAnsi"/>
          <w:sz w:val="24"/>
          <w:szCs w:val="24"/>
        </w:rPr>
        <w:t>u …………202</w:t>
      </w:r>
      <w:r w:rsidR="00B31FF4">
        <w:rPr>
          <w:rFonts w:cstheme="minorHAnsi"/>
          <w:sz w:val="24"/>
          <w:szCs w:val="24"/>
        </w:rPr>
        <w:t>4</w:t>
      </w:r>
      <w:r>
        <w:rPr>
          <w:rFonts w:cstheme="minorHAnsi"/>
          <w:sz w:val="24"/>
          <w:szCs w:val="24"/>
        </w:rPr>
        <w:t xml:space="preserve"> r. </w:t>
      </w:r>
      <w:r w:rsidRPr="00BA55DF">
        <w:rPr>
          <w:rFonts w:cstheme="minorHAnsi"/>
          <w:sz w:val="24"/>
          <w:szCs w:val="24"/>
        </w:rPr>
        <w:t xml:space="preserve"> , </w:t>
      </w:r>
      <w:r w:rsidRPr="009B5B16">
        <w:rPr>
          <w:rFonts w:cstheme="minorHAnsi"/>
          <w:color w:val="000000" w:themeColor="text1"/>
          <w:sz w:val="24"/>
          <w:szCs w:val="24"/>
        </w:rPr>
        <w:t>stanowiącym</w:t>
      </w:r>
      <w:r>
        <w:rPr>
          <w:rFonts w:cstheme="minorHAnsi"/>
          <w:color w:val="FF0000"/>
          <w:sz w:val="24"/>
          <w:szCs w:val="24"/>
        </w:rPr>
        <w:t xml:space="preserve"> </w:t>
      </w:r>
      <w:r w:rsidRPr="00BA55DF">
        <w:rPr>
          <w:rFonts w:cstheme="minorHAnsi"/>
          <w:sz w:val="24"/>
          <w:szCs w:val="24"/>
        </w:rPr>
        <w:t xml:space="preserve">załącznik nr 1 do umowy, a Zleceniobiorca zobowiązuje się wykonać projekt </w:t>
      </w:r>
      <w:r>
        <w:rPr>
          <w:rFonts w:cstheme="minorHAnsi"/>
          <w:sz w:val="24"/>
          <w:szCs w:val="24"/>
        </w:rPr>
        <w:t xml:space="preserve">              </w:t>
      </w:r>
      <w:r w:rsidRPr="00BA55DF">
        <w:rPr>
          <w:rFonts w:cstheme="minorHAnsi"/>
          <w:sz w:val="24"/>
          <w:szCs w:val="24"/>
        </w:rPr>
        <w:t xml:space="preserve">w zakresie i na zasadach określonych </w:t>
      </w:r>
      <w:r>
        <w:rPr>
          <w:rFonts w:cstheme="minorHAnsi"/>
          <w:sz w:val="24"/>
          <w:szCs w:val="24"/>
        </w:rPr>
        <w:t xml:space="preserve"> </w:t>
      </w:r>
      <w:r w:rsidRPr="00BA55DF">
        <w:rPr>
          <w:rFonts w:cstheme="minorHAnsi"/>
          <w:sz w:val="24"/>
          <w:szCs w:val="24"/>
        </w:rPr>
        <w:t>w niniejszej umowie.</w:t>
      </w:r>
    </w:p>
    <w:p w14:paraId="6BA20337"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§2.</w:t>
      </w:r>
    </w:p>
    <w:p w14:paraId="41624898" w14:textId="77777777" w:rsidR="00B2373D" w:rsidRDefault="00B2373D" w:rsidP="00B2373D">
      <w:pPr>
        <w:pStyle w:val="Akapitzlist"/>
        <w:numPr>
          <w:ilvl w:val="0"/>
          <w:numId w:val="1"/>
        </w:numPr>
        <w:spacing w:after="0" w:line="360" w:lineRule="auto"/>
        <w:jc w:val="both"/>
        <w:rPr>
          <w:rFonts w:cstheme="minorHAnsi"/>
          <w:sz w:val="24"/>
          <w:szCs w:val="24"/>
        </w:rPr>
      </w:pPr>
      <w:r w:rsidRPr="005E4EF0">
        <w:rPr>
          <w:rFonts w:cstheme="minorHAnsi"/>
          <w:sz w:val="24"/>
          <w:szCs w:val="24"/>
        </w:rPr>
        <w:t>Zleceniodawca zobowiązuje się do przekazania na realizację projektu wymienionego</w:t>
      </w:r>
      <w:r>
        <w:rPr>
          <w:rFonts w:cstheme="minorHAnsi"/>
          <w:sz w:val="24"/>
          <w:szCs w:val="24"/>
        </w:rPr>
        <w:t xml:space="preserve"> </w:t>
      </w:r>
      <w:r w:rsidRPr="005E4EF0">
        <w:rPr>
          <w:rFonts w:cstheme="minorHAnsi"/>
          <w:sz w:val="24"/>
          <w:szCs w:val="24"/>
        </w:rPr>
        <w:t xml:space="preserve"> w § 1 dotacji w wysokości</w:t>
      </w:r>
      <w:r>
        <w:rPr>
          <w:rFonts w:cstheme="minorHAnsi"/>
          <w:sz w:val="24"/>
          <w:szCs w:val="24"/>
        </w:rPr>
        <w:t xml:space="preserve"> </w:t>
      </w:r>
      <w:r>
        <w:rPr>
          <w:rFonts w:cstheme="minorHAnsi"/>
          <w:b/>
          <w:bCs/>
          <w:sz w:val="24"/>
          <w:szCs w:val="24"/>
        </w:rPr>
        <w:t>…………………..</w:t>
      </w:r>
      <w:r w:rsidRPr="00723C56">
        <w:rPr>
          <w:rFonts w:cstheme="minorHAnsi"/>
          <w:b/>
          <w:bCs/>
          <w:sz w:val="24"/>
          <w:szCs w:val="24"/>
        </w:rPr>
        <w:t>zł</w:t>
      </w:r>
      <w:r>
        <w:rPr>
          <w:rFonts w:cstheme="minorHAnsi"/>
          <w:sz w:val="24"/>
          <w:szCs w:val="24"/>
        </w:rPr>
        <w:t xml:space="preserve"> </w:t>
      </w:r>
      <w:r w:rsidRPr="005E4EF0">
        <w:rPr>
          <w:rFonts w:cstheme="minorHAnsi"/>
          <w:sz w:val="24"/>
          <w:szCs w:val="24"/>
        </w:rPr>
        <w:t>(słownie:</w:t>
      </w:r>
      <w:r>
        <w:rPr>
          <w:rFonts w:cstheme="minorHAnsi"/>
          <w:sz w:val="24"/>
          <w:szCs w:val="24"/>
        </w:rPr>
        <w:t xml:space="preserve"> …………………………………………………..</w:t>
      </w:r>
      <w:r w:rsidRPr="005E4EF0">
        <w:rPr>
          <w:rFonts w:cstheme="minorHAnsi"/>
          <w:sz w:val="24"/>
          <w:szCs w:val="24"/>
        </w:rPr>
        <w:t xml:space="preserve">). </w:t>
      </w:r>
    </w:p>
    <w:p w14:paraId="7287D38C" w14:textId="77777777" w:rsidR="00B2373D" w:rsidRPr="00723C56" w:rsidRDefault="00B2373D" w:rsidP="00B2373D">
      <w:pPr>
        <w:pStyle w:val="Akapitzlist"/>
        <w:numPr>
          <w:ilvl w:val="0"/>
          <w:numId w:val="1"/>
        </w:numPr>
        <w:spacing w:after="0" w:line="360" w:lineRule="auto"/>
        <w:jc w:val="both"/>
        <w:rPr>
          <w:rFonts w:cstheme="minorHAnsi"/>
          <w:b/>
          <w:bCs/>
          <w:sz w:val="24"/>
          <w:szCs w:val="24"/>
        </w:rPr>
      </w:pPr>
      <w:r w:rsidRPr="005E4EF0">
        <w:rPr>
          <w:rFonts w:cstheme="minorHAnsi"/>
          <w:sz w:val="24"/>
          <w:szCs w:val="24"/>
        </w:rPr>
        <w:t>Przyznane środki finansowe w wysokośc</w:t>
      </w:r>
      <w:r>
        <w:rPr>
          <w:rFonts w:cstheme="minorHAnsi"/>
          <w:sz w:val="24"/>
          <w:szCs w:val="24"/>
        </w:rPr>
        <w:t xml:space="preserve">i </w:t>
      </w:r>
      <w:r w:rsidRPr="005E4EF0">
        <w:rPr>
          <w:rFonts w:cstheme="minorHAnsi"/>
          <w:sz w:val="24"/>
          <w:szCs w:val="24"/>
        </w:rPr>
        <w:t xml:space="preserve"> (słownie:</w:t>
      </w:r>
      <w:r>
        <w:rPr>
          <w:rFonts w:cstheme="minorHAnsi"/>
          <w:sz w:val="24"/>
          <w:szCs w:val="24"/>
        </w:rPr>
        <w:t xml:space="preserve"> ……………………………………………………</w:t>
      </w:r>
      <w:r w:rsidRPr="005E4EF0">
        <w:rPr>
          <w:rFonts w:cstheme="minorHAnsi"/>
          <w:sz w:val="24"/>
          <w:szCs w:val="24"/>
        </w:rPr>
        <w:t xml:space="preserve">) zostaną przekazane na rachunek bankowy Zleceniobiorcy, </w:t>
      </w:r>
      <w:r>
        <w:rPr>
          <w:rFonts w:cstheme="minorHAnsi"/>
          <w:sz w:val="24"/>
          <w:szCs w:val="24"/>
        </w:rPr>
        <w:t xml:space="preserve">                                                                  </w:t>
      </w:r>
      <w:r w:rsidRPr="005E4EF0">
        <w:rPr>
          <w:rFonts w:cstheme="minorHAnsi"/>
          <w:sz w:val="24"/>
          <w:szCs w:val="24"/>
        </w:rPr>
        <w:t>nr rachunku</w:t>
      </w:r>
      <w:r w:rsidRPr="00723C56">
        <w:rPr>
          <w:rFonts w:cstheme="minorHAnsi"/>
          <w:b/>
          <w:bCs/>
          <w:sz w:val="24"/>
          <w:szCs w:val="24"/>
        </w:rPr>
        <w:t xml:space="preserve">: </w:t>
      </w:r>
      <w:r>
        <w:rPr>
          <w:rFonts w:cstheme="minorHAnsi"/>
          <w:b/>
          <w:bCs/>
          <w:sz w:val="24"/>
          <w:szCs w:val="24"/>
        </w:rPr>
        <w:t>…………………………………………………………………………………………………………</w:t>
      </w:r>
    </w:p>
    <w:p w14:paraId="5FCB8404" w14:textId="77777777" w:rsidR="00B2373D" w:rsidRDefault="00B2373D" w:rsidP="00B2373D">
      <w:pPr>
        <w:pStyle w:val="Akapitzlist"/>
        <w:spacing w:after="0" w:line="360" w:lineRule="auto"/>
        <w:jc w:val="both"/>
        <w:rPr>
          <w:rFonts w:cstheme="minorHAnsi"/>
          <w:sz w:val="24"/>
          <w:szCs w:val="24"/>
        </w:rPr>
      </w:pPr>
      <w:r w:rsidRPr="005E4EF0">
        <w:rPr>
          <w:rFonts w:cstheme="minorHAnsi"/>
          <w:sz w:val="24"/>
          <w:szCs w:val="24"/>
        </w:rPr>
        <w:t xml:space="preserve">w terminie </w:t>
      </w:r>
      <w:r>
        <w:rPr>
          <w:rFonts w:cstheme="minorHAnsi"/>
          <w:sz w:val="24"/>
          <w:szCs w:val="24"/>
        </w:rPr>
        <w:t>14 dni od podpisania umowy</w:t>
      </w:r>
    </w:p>
    <w:p w14:paraId="1D94657F" w14:textId="77777777" w:rsidR="00B2373D" w:rsidRDefault="00B2373D" w:rsidP="00B2373D">
      <w:pPr>
        <w:pStyle w:val="Akapitzlist"/>
        <w:spacing w:after="0" w:line="360" w:lineRule="auto"/>
        <w:jc w:val="both"/>
        <w:rPr>
          <w:rFonts w:cstheme="minorHAnsi"/>
          <w:sz w:val="24"/>
          <w:szCs w:val="24"/>
        </w:rPr>
      </w:pPr>
    </w:p>
    <w:p w14:paraId="61067D05" w14:textId="77777777" w:rsidR="00B2373D" w:rsidRDefault="00B2373D" w:rsidP="00B2373D">
      <w:pPr>
        <w:pStyle w:val="Akapitzlist"/>
        <w:spacing w:after="0" w:line="360" w:lineRule="auto"/>
        <w:jc w:val="both"/>
        <w:rPr>
          <w:rFonts w:cstheme="minorHAnsi"/>
          <w:sz w:val="24"/>
          <w:szCs w:val="24"/>
        </w:rPr>
      </w:pPr>
    </w:p>
    <w:p w14:paraId="50F71862" w14:textId="77777777" w:rsidR="00B2373D" w:rsidRDefault="00B2373D" w:rsidP="00B2373D">
      <w:pPr>
        <w:pStyle w:val="Akapitzlist"/>
        <w:spacing w:after="0" w:line="360" w:lineRule="auto"/>
        <w:jc w:val="both"/>
        <w:rPr>
          <w:rFonts w:cstheme="minorHAnsi"/>
          <w:sz w:val="24"/>
          <w:szCs w:val="24"/>
        </w:rPr>
      </w:pPr>
    </w:p>
    <w:p w14:paraId="326F5333" w14:textId="77777777" w:rsidR="00B2373D" w:rsidRPr="00876280" w:rsidRDefault="00B2373D" w:rsidP="00B2373D">
      <w:pPr>
        <w:pStyle w:val="Akapitzlist"/>
        <w:numPr>
          <w:ilvl w:val="0"/>
          <w:numId w:val="1"/>
        </w:numPr>
        <w:spacing w:after="0" w:line="360" w:lineRule="auto"/>
        <w:jc w:val="both"/>
        <w:rPr>
          <w:rFonts w:cstheme="minorHAnsi"/>
          <w:sz w:val="24"/>
          <w:szCs w:val="24"/>
        </w:rPr>
      </w:pPr>
      <w:r w:rsidRPr="005E4EF0">
        <w:rPr>
          <w:rFonts w:cstheme="minorHAnsi"/>
          <w:sz w:val="24"/>
          <w:szCs w:val="24"/>
        </w:rPr>
        <w:lastRenderedPageBreak/>
        <w:t xml:space="preserve">Zleceniobiorca oświadcza, że jest jedynym posiadaczem wskazanego w ust. 2 rachunku bankowego i zobowiązuje się do utrzymania wskazanego powyżej rachunku nie krócej niż do chwili dokonania ostatecznych rozliczeń ze Zleceniodawcą, wynikających </w:t>
      </w:r>
      <w:r>
        <w:rPr>
          <w:rFonts w:cstheme="minorHAnsi"/>
          <w:sz w:val="24"/>
          <w:szCs w:val="24"/>
        </w:rPr>
        <w:t xml:space="preserve">                            </w:t>
      </w:r>
      <w:r w:rsidRPr="005E4EF0">
        <w:rPr>
          <w:rFonts w:cstheme="minorHAnsi"/>
          <w:sz w:val="24"/>
          <w:szCs w:val="24"/>
        </w:rPr>
        <w:t xml:space="preserve">z umowy. </w:t>
      </w:r>
    </w:p>
    <w:p w14:paraId="73D79F12" w14:textId="77777777" w:rsidR="00B2373D" w:rsidRDefault="00B2373D" w:rsidP="00B2373D">
      <w:pPr>
        <w:spacing w:after="0" w:line="360" w:lineRule="auto"/>
        <w:jc w:val="center"/>
        <w:rPr>
          <w:rFonts w:cstheme="minorHAnsi"/>
          <w:sz w:val="24"/>
          <w:szCs w:val="24"/>
        </w:rPr>
      </w:pPr>
    </w:p>
    <w:p w14:paraId="31FE63AF"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 3.</w:t>
      </w:r>
    </w:p>
    <w:p w14:paraId="07430B04" w14:textId="59394FFA" w:rsidR="00B2373D" w:rsidRPr="009F40FF" w:rsidRDefault="00B2373D" w:rsidP="00B2373D">
      <w:pPr>
        <w:spacing w:after="0" w:line="360" w:lineRule="auto"/>
        <w:jc w:val="both"/>
        <w:rPr>
          <w:rFonts w:cstheme="minorHAnsi"/>
          <w:b/>
          <w:bCs/>
          <w:sz w:val="24"/>
          <w:szCs w:val="24"/>
        </w:rPr>
      </w:pPr>
      <w:r w:rsidRPr="00BA55DF">
        <w:rPr>
          <w:rFonts w:cstheme="minorHAnsi"/>
          <w:sz w:val="24"/>
          <w:szCs w:val="24"/>
        </w:rPr>
        <w:t>Termin wykonania zadania (projektu) ustala się od dnia podpisania umowy do dnia</w:t>
      </w:r>
      <w:r>
        <w:rPr>
          <w:rFonts w:cstheme="minorHAnsi"/>
          <w:sz w:val="24"/>
          <w:szCs w:val="24"/>
        </w:rPr>
        <w:t xml:space="preserve">                   </w:t>
      </w:r>
      <w:r w:rsidRPr="00BA55DF">
        <w:rPr>
          <w:rFonts w:cstheme="minorHAnsi"/>
          <w:sz w:val="24"/>
          <w:szCs w:val="24"/>
        </w:rPr>
        <w:t xml:space="preserve"> </w:t>
      </w:r>
      <w:r>
        <w:rPr>
          <w:rFonts w:cstheme="minorHAnsi"/>
          <w:sz w:val="24"/>
          <w:szCs w:val="24"/>
        </w:rPr>
        <w:t xml:space="preserve">          </w:t>
      </w:r>
      <w:r>
        <w:rPr>
          <w:rFonts w:cstheme="minorHAnsi"/>
          <w:b/>
          <w:bCs/>
          <w:sz w:val="24"/>
          <w:szCs w:val="24"/>
        </w:rPr>
        <w:t xml:space="preserve">31 grudnia </w:t>
      </w:r>
      <w:r w:rsidRPr="009F40FF">
        <w:rPr>
          <w:rFonts w:cstheme="minorHAnsi"/>
          <w:b/>
          <w:bCs/>
          <w:sz w:val="24"/>
          <w:szCs w:val="24"/>
        </w:rPr>
        <w:t xml:space="preserve"> 202</w:t>
      </w:r>
      <w:r w:rsidR="006C1A48">
        <w:rPr>
          <w:rFonts w:cstheme="minorHAnsi"/>
          <w:b/>
          <w:bCs/>
          <w:sz w:val="24"/>
          <w:szCs w:val="24"/>
        </w:rPr>
        <w:t>4</w:t>
      </w:r>
      <w:r w:rsidRPr="009F40FF">
        <w:rPr>
          <w:rFonts w:cstheme="minorHAnsi"/>
          <w:b/>
          <w:bCs/>
          <w:sz w:val="24"/>
          <w:szCs w:val="24"/>
        </w:rPr>
        <w:t xml:space="preserve">r. </w:t>
      </w:r>
    </w:p>
    <w:p w14:paraId="320A5525"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§4.</w:t>
      </w:r>
    </w:p>
    <w:p w14:paraId="51714B3A"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projektu. </w:t>
      </w:r>
    </w:p>
    <w:p w14:paraId="025FC14C"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§5.</w:t>
      </w:r>
    </w:p>
    <w:p w14:paraId="2E873031" w14:textId="6258348F" w:rsidR="00B2373D" w:rsidRDefault="00B2373D" w:rsidP="00B2373D">
      <w:pPr>
        <w:pStyle w:val="USTAWAPkt1"/>
        <w:numPr>
          <w:ilvl w:val="0"/>
          <w:numId w:val="2"/>
        </w:numPr>
        <w:spacing w:line="360" w:lineRule="auto"/>
        <w:rPr>
          <w:rFonts w:asciiTheme="minorHAnsi" w:hAnsiTheme="minorHAnsi" w:cstheme="minorHAnsi"/>
          <w:sz w:val="24"/>
          <w:szCs w:val="24"/>
        </w:rPr>
      </w:pPr>
      <w:r w:rsidRPr="00BA55DF">
        <w:rPr>
          <w:rFonts w:asciiTheme="minorHAnsi" w:hAnsiTheme="minorHAnsi" w:cstheme="minorHAnsi"/>
          <w:sz w:val="24"/>
          <w:szCs w:val="24"/>
        </w:rPr>
        <w:t xml:space="preserve">Zleceniobiorca jest zobowiązany do prowadzenia wyodrębnionej dokumentacji finansowo-księgowej i ewidencji księgowej środków finansowych na realizację projektu, zgodnie z zasadami wynikającymi z ustawy z dnia 29 września 1994 r. </w:t>
      </w:r>
      <w:r>
        <w:rPr>
          <w:rFonts w:asciiTheme="minorHAnsi" w:hAnsiTheme="minorHAnsi" w:cstheme="minorHAnsi"/>
          <w:sz w:val="24"/>
          <w:szCs w:val="24"/>
        </w:rPr>
        <w:t xml:space="preserve">                                   </w:t>
      </w:r>
      <w:r w:rsidRPr="00BA55DF">
        <w:rPr>
          <w:rFonts w:asciiTheme="minorHAnsi" w:hAnsiTheme="minorHAnsi" w:cstheme="minorHAnsi"/>
          <w:sz w:val="24"/>
          <w:szCs w:val="24"/>
        </w:rPr>
        <w:t>o rachunkowości</w:t>
      </w:r>
      <w:r>
        <w:rPr>
          <w:rFonts w:asciiTheme="minorHAnsi" w:hAnsiTheme="minorHAnsi" w:cstheme="minorHAnsi"/>
          <w:sz w:val="24"/>
          <w:szCs w:val="24"/>
        </w:rPr>
        <w:t xml:space="preserve"> (Dz.U.202</w:t>
      </w:r>
      <w:r w:rsidR="00073C17">
        <w:rPr>
          <w:rFonts w:asciiTheme="minorHAnsi" w:hAnsiTheme="minorHAnsi" w:cstheme="minorHAnsi"/>
          <w:sz w:val="24"/>
          <w:szCs w:val="24"/>
        </w:rPr>
        <w:t>3</w:t>
      </w:r>
      <w:r>
        <w:rPr>
          <w:rFonts w:asciiTheme="minorHAnsi" w:hAnsiTheme="minorHAnsi" w:cstheme="minorHAnsi"/>
          <w:sz w:val="24"/>
          <w:szCs w:val="24"/>
        </w:rPr>
        <w:t xml:space="preserve"> poz. </w:t>
      </w:r>
      <w:r w:rsidR="00073C17">
        <w:rPr>
          <w:rFonts w:asciiTheme="minorHAnsi" w:hAnsiTheme="minorHAnsi" w:cstheme="minorHAnsi"/>
          <w:sz w:val="24"/>
          <w:szCs w:val="24"/>
        </w:rPr>
        <w:t>120</w:t>
      </w:r>
      <w:r>
        <w:rPr>
          <w:rFonts w:asciiTheme="minorHAnsi" w:hAnsiTheme="minorHAnsi" w:cstheme="minorHAnsi"/>
          <w:sz w:val="24"/>
          <w:szCs w:val="24"/>
        </w:rPr>
        <w:t xml:space="preserve">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z dnia 202</w:t>
      </w:r>
      <w:r w:rsidR="00073C17">
        <w:rPr>
          <w:rFonts w:asciiTheme="minorHAnsi" w:hAnsiTheme="minorHAnsi" w:cstheme="minorHAnsi"/>
          <w:sz w:val="24"/>
          <w:szCs w:val="24"/>
        </w:rPr>
        <w:t>3</w:t>
      </w:r>
      <w:r>
        <w:rPr>
          <w:rFonts w:asciiTheme="minorHAnsi" w:hAnsiTheme="minorHAnsi" w:cstheme="minorHAnsi"/>
          <w:sz w:val="24"/>
          <w:szCs w:val="24"/>
        </w:rPr>
        <w:t>.0</w:t>
      </w:r>
      <w:r w:rsidR="00073C17">
        <w:rPr>
          <w:rFonts w:asciiTheme="minorHAnsi" w:hAnsiTheme="minorHAnsi" w:cstheme="minorHAnsi"/>
          <w:sz w:val="24"/>
          <w:szCs w:val="24"/>
        </w:rPr>
        <w:t>1</w:t>
      </w:r>
      <w:r>
        <w:rPr>
          <w:rFonts w:asciiTheme="minorHAnsi" w:hAnsiTheme="minorHAnsi" w:cstheme="minorHAnsi"/>
          <w:sz w:val="24"/>
          <w:szCs w:val="24"/>
        </w:rPr>
        <w:t>.</w:t>
      </w:r>
      <w:r w:rsidR="00073C17">
        <w:rPr>
          <w:rFonts w:asciiTheme="minorHAnsi" w:hAnsiTheme="minorHAnsi" w:cstheme="minorHAnsi"/>
          <w:sz w:val="24"/>
          <w:szCs w:val="24"/>
        </w:rPr>
        <w:t>16</w:t>
      </w:r>
      <w:r w:rsidR="00C47ED4">
        <w:rPr>
          <w:rFonts w:asciiTheme="minorHAnsi" w:hAnsiTheme="minorHAnsi" w:cstheme="minorHAnsi"/>
          <w:sz w:val="24"/>
          <w:szCs w:val="24"/>
        </w:rPr>
        <w:t xml:space="preserve"> ze zm.</w:t>
      </w:r>
      <w:r>
        <w:rPr>
          <w:rFonts w:asciiTheme="minorHAnsi" w:hAnsiTheme="minorHAnsi" w:cstheme="minorHAnsi"/>
          <w:sz w:val="24"/>
          <w:szCs w:val="24"/>
        </w:rPr>
        <w:t>)</w:t>
      </w:r>
      <w:r w:rsidRPr="00BA55DF">
        <w:rPr>
          <w:rFonts w:asciiTheme="minorHAnsi" w:hAnsiTheme="minorHAnsi" w:cstheme="minorHAnsi"/>
          <w:sz w:val="24"/>
          <w:szCs w:val="24"/>
        </w:rPr>
        <w:t>, w sposób umożliwiający identyfikację poszczególnych operacji księgowych.</w:t>
      </w:r>
    </w:p>
    <w:p w14:paraId="13508865" w14:textId="77777777" w:rsidR="00B2373D" w:rsidRPr="005E4EF0" w:rsidRDefault="00B2373D" w:rsidP="00B2373D">
      <w:pPr>
        <w:pStyle w:val="USTAWAPkt1"/>
        <w:numPr>
          <w:ilvl w:val="0"/>
          <w:numId w:val="2"/>
        </w:numPr>
        <w:spacing w:line="360" w:lineRule="auto"/>
        <w:rPr>
          <w:rFonts w:asciiTheme="minorHAnsi" w:hAnsiTheme="minorHAnsi" w:cstheme="minorHAnsi"/>
          <w:sz w:val="24"/>
          <w:szCs w:val="24"/>
        </w:rPr>
      </w:pPr>
      <w:r w:rsidRPr="005E4EF0">
        <w:rPr>
          <w:rFonts w:asciiTheme="minorHAnsi" w:hAnsiTheme="minorHAnsi" w:cstheme="minorHAnsi"/>
          <w:sz w:val="24"/>
          <w:szCs w:val="24"/>
        </w:rPr>
        <w:t>Oryginały faktur i rachunków dotyczących wydatkowania środków finansowych pochodzących z dotacji Gminy Czarna Dąbrówka winny być opatrzone adnotacją „</w:t>
      </w:r>
      <w:r w:rsidRPr="005E4EF0">
        <w:rPr>
          <w:rFonts w:asciiTheme="minorHAnsi" w:hAnsiTheme="minorHAnsi" w:cstheme="minorHAnsi"/>
          <w:b/>
          <w:i/>
          <w:sz w:val="24"/>
          <w:szCs w:val="24"/>
        </w:rPr>
        <w:t xml:space="preserve">Sfinansowano ze środków pochodzących z dotacji Gminy Czarna Dąbrówka  </w:t>
      </w:r>
      <w:r>
        <w:rPr>
          <w:rFonts w:asciiTheme="minorHAnsi" w:hAnsiTheme="minorHAnsi" w:cstheme="minorHAnsi"/>
          <w:b/>
          <w:i/>
          <w:sz w:val="24"/>
          <w:szCs w:val="24"/>
        </w:rPr>
        <w:t xml:space="preserve">                             </w:t>
      </w:r>
      <w:r w:rsidRPr="005E4EF0">
        <w:rPr>
          <w:rFonts w:asciiTheme="minorHAnsi" w:hAnsiTheme="minorHAnsi" w:cstheme="minorHAnsi"/>
          <w:b/>
          <w:i/>
          <w:sz w:val="24"/>
          <w:szCs w:val="24"/>
        </w:rPr>
        <w:t>w kwocie…/ w całości na podstawie Umowy Nr …/…”.</w:t>
      </w:r>
    </w:p>
    <w:p w14:paraId="138D44D7" w14:textId="77777777" w:rsidR="00B2373D" w:rsidRPr="00876280" w:rsidRDefault="00B2373D" w:rsidP="00B2373D">
      <w:pPr>
        <w:pStyle w:val="USTAWAPkt1"/>
        <w:spacing w:line="360" w:lineRule="auto"/>
        <w:ind w:left="720" w:firstLine="0"/>
        <w:rPr>
          <w:rFonts w:asciiTheme="minorHAnsi" w:hAnsiTheme="minorHAnsi" w:cstheme="minorHAnsi"/>
          <w:sz w:val="24"/>
          <w:szCs w:val="24"/>
        </w:rPr>
      </w:pPr>
      <w:r w:rsidRPr="00D34850">
        <w:rPr>
          <w:rFonts w:asciiTheme="minorHAnsi" w:hAnsiTheme="minorHAnsi" w:cstheme="minorHAnsi"/>
          <w:i/>
          <w:sz w:val="24"/>
          <w:szCs w:val="24"/>
        </w:rPr>
        <w:t>Informacja ta powinna być podpisana przez osobę odpowiedzialną za sprawy dotyczące rozliczeń finansowych podmiotu.</w:t>
      </w:r>
    </w:p>
    <w:p w14:paraId="2D969DC9"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§5a.</w:t>
      </w:r>
    </w:p>
    <w:p w14:paraId="062FEBE9" w14:textId="2FDEC9C5" w:rsidR="00B2373D" w:rsidRDefault="00B2373D" w:rsidP="00B2373D">
      <w:pPr>
        <w:pStyle w:val="Akapitzlist"/>
        <w:numPr>
          <w:ilvl w:val="0"/>
          <w:numId w:val="3"/>
        </w:numPr>
        <w:spacing w:after="0" w:line="360" w:lineRule="auto"/>
        <w:jc w:val="both"/>
        <w:rPr>
          <w:rFonts w:cstheme="minorHAnsi"/>
          <w:sz w:val="24"/>
          <w:szCs w:val="24"/>
        </w:rPr>
      </w:pPr>
      <w:r w:rsidRPr="005E4EF0">
        <w:rPr>
          <w:rFonts w:cstheme="minorHAnsi"/>
          <w:sz w:val="24"/>
          <w:szCs w:val="24"/>
        </w:rPr>
        <w:t xml:space="preserve">Zleceniobiorca zobowiązany jest do prowadzenia: Ewidencji wyposażenia, sprzętu sportowego, odzieży i obuwia sportowego </w:t>
      </w:r>
      <w:r w:rsidRPr="009B5B16">
        <w:rPr>
          <w:rFonts w:cstheme="minorHAnsi"/>
          <w:color w:val="000000" w:themeColor="text1"/>
          <w:sz w:val="24"/>
          <w:szCs w:val="24"/>
        </w:rPr>
        <w:t>oraz pozostałych narzędzi i materiałów zakupionych</w:t>
      </w:r>
      <w:r>
        <w:rPr>
          <w:rFonts w:cstheme="minorHAnsi"/>
          <w:color w:val="FF0000"/>
          <w:sz w:val="24"/>
          <w:szCs w:val="24"/>
        </w:rPr>
        <w:t xml:space="preserve"> </w:t>
      </w:r>
      <w:r w:rsidRPr="005E4EF0">
        <w:rPr>
          <w:rFonts w:cstheme="minorHAnsi"/>
          <w:sz w:val="24"/>
          <w:szCs w:val="24"/>
        </w:rPr>
        <w:t>z dotacji przyznanej przez Gminę Czarna Dąbrówka  w ramach naboru wniosków o udzielenie dotacji z budżetu Gminy na rozwój sportu w Gminie Czarna Dąbrówka w</w:t>
      </w:r>
      <w:r>
        <w:rPr>
          <w:rFonts w:cstheme="minorHAnsi"/>
          <w:sz w:val="24"/>
          <w:szCs w:val="24"/>
        </w:rPr>
        <w:t xml:space="preserve"> 202</w:t>
      </w:r>
      <w:r w:rsidR="00073C17">
        <w:rPr>
          <w:rFonts w:cstheme="minorHAnsi"/>
          <w:sz w:val="24"/>
          <w:szCs w:val="24"/>
        </w:rPr>
        <w:t>4</w:t>
      </w:r>
      <w:r>
        <w:rPr>
          <w:rFonts w:cstheme="minorHAnsi"/>
          <w:sz w:val="24"/>
          <w:szCs w:val="24"/>
        </w:rPr>
        <w:t xml:space="preserve"> </w:t>
      </w:r>
      <w:r w:rsidRPr="005E4EF0">
        <w:rPr>
          <w:rFonts w:cstheme="minorHAnsi"/>
          <w:sz w:val="24"/>
          <w:szCs w:val="24"/>
        </w:rPr>
        <w:t xml:space="preserve">roku. </w:t>
      </w:r>
    </w:p>
    <w:p w14:paraId="7779EC7C" w14:textId="77777777" w:rsidR="00B2373D" w:rsidRDefault="00B2373D" w:rsidP="00B2373D">
      <w:pPr>
        <w:spacing w:after="0" w:line="360" w:lineRule="auto"/>
        <w:jc w:val="both"/>
        <w:rPr>
          <w:rFonts w:cstheme="minorHAnsi"/>
          <w:sz w:val="24"/>
          <w:szCs w:val="24"/>
        </w:rPr>
      </w:pPr>
    </w:p>
    <w:p w14:paraId="1B723CA5" w14:textId="77777777" w:rsidR="00B2373D" w:rsidRPr="00876280" w:rsidRDefault="00B2373D" w:rsidP="00B2373D">
      <w:pPr>
        <w:spacing w:after="0" w:line="360" w:lineRule="auto"/>
        <w:jc w:val="both"/>
        <w:rPr>
          <w:rFonts w:cstheme="minorHAnsi"/>
          <w:sz w:val="24"/>
          <w:szCs w:val="24"/>
        </w:rPr>
      </w:pPr>
    </w:p>
    <w:p w14:paraId="088D597D" w14:textId="77777777" w:rsidR="00B2373D" w:rsidRDefault="00B2373D" w:rsidP="00B2373D">
      <w:pPr>
        <w:pStyle w:val="Akapitzlist"/>
        <w:numPr>
          <w:ilvl w:val="0"/>
          <w:numId w:val="3"/>
        </w:numPr>
        <w:spacing w:after="0" w:line="360" w:lineRule="auto"/>
        <w:jc w:val="both"/>
        <w:rPr>
          <w:rFonts w:cstheme="minorHAnsi"/>
          <w:sz w:val="24"/>
          <w:szCs w:val="24"/>
        </w:rPr>
      </w:pPr>
      <w:r w:rsidRPr="005E4EF0">
        <w:rPr>
          <w:rFonts w:cstheme="minorHAnsi"/>
          <w:sz w:val="24"/>
          <w:szCs w:val="24"/>
        </w:rPr>
        <w:lastRenderedPageBreak/>
        <w:t>Wzór ewidencji wyposażenia, sprzętu sportowego, odzieży i obuwia sportowego</w:t>
      </w:r>
      <w:r>
        <w:rPr>
          <w:rFonts w:cstheme="minorHAnsi"/>
          <w:sz w:val="24"/>
          <w:szCs w:val="24"/>
        </w:rPr>
        <w:t xml:space="preserve"> </w:t>
      </w:r>
      <w:r w:rsidRPr="009B5B16">
        <w:rPr>
          <w:rFonts w:cstheme="minorHAnsi"/>
          <w:sz w:val="24"/>
          <w:szCs w:val="24"/>
        </w:rPr>
        <w:t xml:space="preserve">oraz </w:t>
      </w:r>
      <w:r w:rsidRPr="009B5B16">
        <w:rPr>
          <w:rFonts w:cstheme="minorHAnsi"/>
          <w:color w:val="000000" w:themeColor="text1"/>
          <w:sz w:val="24"/>
          <w:szCs w:val="24"/>
        </w:rPr>
        <w:t>pozostałych narzędzi i materiałów</w:t>
      </w:r>
      <w:r w:rsidRPr="005E4EF0">
        <w:rPr>
          <w:rFonts w:cstheme="minorHAnsi"/>
          <w:sz w:val="24"/>
          <w:szCs w:val="24"/>
        </w:rPr>
        <w:t xml:space="preserve">, </w:t>
      </w:r>
      <w:r>
        <w:rPr>
          <w:rFonts w:cstheme="minorHAnsi"/>
          <w:sz w:val="24"/>
          <w:szCs w:val="24"/>
        </w:rPr>
        <w:t xml:space="preserve"> </w:t>
      </w:r>
      <w:r w:rsidRPr="005E4EF0">
        <w:rPr>
          <w:rFonts w:cstheme="minorHAnsi"/>
          <w:sz w:val="24"/>
          <w:szCs w:val="24"/>
        </w:rPr>
        <w:t xml:space="preserve">o którym mowa w ust. 1 stanowi Załącznik Nr 2 do niniejszej umowy. </w:t>
      </w:r>
    </w:p>
    <w:p w14:paraId="31AED831" w14:textId="77777777" w:rsidR="00B2373D" w:rsidRPr="00876280" w:rsidRDefault="00B2373D" w:rsidP="00B2373D">
      <w:pPr>
        <w:pStyle w:val="Akapitzlist"/>
        <w:numPr>
          <w:ilvl w:val="0"/>
          <w:numId w:val="3"/>
        </w:numPr>
        <w:spacing w:after="0" w:line="360" w:lineRule="auto"/>
        <w:jc w:val="both"/>
        <w:rPr>
          <w:rFonts w:cstheme="minorHAnsi"/>
          <w:sz w:val="24"/>
          <w:szCs w:val="24"/>
        </w:rPr>
      </w:pPr>
      <w:r>
        <w:rPr>
          <w:rFonts w:cstheme="minorHAnsi"/>
          <w:sz w:val="24"/>
          <w:szCs w:val="24"/>
        </w:rPr>
        <w:t>Zleceniobiorca zobowiązuje się do przechowywania dokumentów związanych                                  z realizacją zadania publicznego przez 5 lat licząc od początku roku następującego po roku, w którym Zleceniobiorca realizował zadanie publiczne.</w:t>
      </w:r>
    </w:p>
    <w:p w14:paraId="1BA8AA18" w14:textId="77777777" w:rsidR="00B2373D" w:rsidRDefault="00B2373D" w:rsidP="00B2373D">
      <w:pPr>
        <w:spacing w:after="0" w:line="360" w:lineRule="auto"/>
        <w:jc w:val="center"/>
        <w:rPr>
          <w:rFonts w:cstheme="minorHAnsi"/>
          <w:sz w:val="24"/>
          <w:szCs w:val="24"/>
        </w:rPr>
      </w:pPr>
      <w:r w:rsidRPr="00BA55DF">
        <w:rPr>
          <w:rFonts w:cstheme="minorHAnsi"/>
          <w:sz w:val="24"/>
          <w:szCs w:val="24"/>
        </w:rPr>
        <w:t>§6.</w:t>
      </w:r>
    </w:p>
    <w:p w14:paraId="3092097A" w14:textId="77777777" w:rsidR="00B2373D" w:rsidRDefault="00B2373D" w:rsidP="00B2373D">
      <w:pPr>
        <w:spacing w:after="0" w:line="360" w:lineRule="auto"/>
        <w:jc w:val="center"/>
        <w:rPr>
          <w:rFonts w:cstheme="minorHAnsi"/>
          <w:b/>
          <w:bCs/>
          <w:sz w:val="24"/>
          <w:szCs w:val="24"/>
        </w:rPr>
      </w:pPr>
      <w:r w:rsidRPr="00454AF6">
        <w:rPr>
          <w:rFonts w:cstheme="minorHAnsi"/>
          <w:b/>
          <w:bCs/>
          <w:sz w:val="24"/>
          <w:szCs w:val="24"/>
        </w:rPr>
        <w:t>Obowiązki informacyjne Zleceniobiorcy</w:t>
      </w:r>
    </w:p>
    <w:p w14:paraId="6D824DFB" w14:textId="77777777" w:rsidR="00B2373D" w:rsidRPr="009B5B16" w:rsidRDefault="00B2373D" w:rsidP="00564864">
      <w:pPr>
        <w:pStyle w:val="Akapitzlist"/>
        <w:numPr>
          <w:ilvl w:val="0"/>
          <w:numId w:val="11"/>
        </w:numPr>
        <w:spacing w:after="0" w:line="360" w:lineRule="auto"/>
        <w:jc w:val="both"/>
        <w:rPr>
          <w:rFonts w:cstheme="minorHAnsi"/>
          <w:color w:val="000000" w:themeColor="text1"/>
          <w:sz w:val="24"/>
          <w:szCs w:val="24"/>
        </w:rPr>
      </w:pPr>
      <w:r w:rsidRPr="00454AF6">
        <w:rPr>
          <w:rFonts w:cstheme="minorHAnsi"/>
          <w:sz w:val="24"/>
          <w:szCs w:val="24"/>
        </w:rPr>
        <w:t>Zleceniobiorca zobowiązuje się do zamieszczenia</w:t>
      </w:r>
      <w:r>
        <w:rPr>
          <w:rFonts w:cstheme="minorHAnsi"/>
          <w:sz w:val="24"/>
          <w:szCs w:val="24"/>
        </w:rPr>
        <w:t xml:space="preserve"> w swoich materiałach informacyjnych elementów</w:t>
      </w:r>
      <w:r>
        <w:rPr>
          <w:rFonts w:cstheme="minorHAnsi"/>
          <w:color w:val="FF0000"/>
          <w:sz w:val="24"/>
          <w:szCs w:val="24"/>
        </w:rPr>
        <w:t xml:space="preserve"> </w:t>
      </w:r>
      <w:r w:rsidRPr="009B5B16">
        <w:rPr>
          <w:rFonts w:cstheme="minorHAnsi"/>
          <w:color w:val="000000" w:themeColor="text1"/>
          <w:sz w:val="24"/>
          <w:szCs w:val="24"/>
        </w:rPr>
        <w:t xml:space="preserve">informujących o udzielonej przez </w:t>
      </w:r>
      <w:r>
        <w:rPr>
          <w:rFonts w:cstheme="minorHAnsi"/>
          <w:sz w:val="24"/>
          <w:szCs w:val="24"/>
        </w:rPr>
        <w:t xml:space="preserve">Gminę Czarna Dąbrówka </w:t>
      </w:r>
      <w:r w:rsidRPr="009B5B16">
        <w:rPr>
          <w:rFonts w:cstheme="minorHAnsi"/>
          <w:color w:val="000000" w:themeColor="text1"/>
          <w:sz w:val="24"/>
          <w:szCs w:val="24"/>
        </w:rPr>
        <w:t>dotacji na zasadach określonych w niniejszym paragrafie.</w:t>
      </w:r>
    </w:p>
    <w:p w14:paraId="3AF68D05" w14:textId="77777777" w:rsidR="00B2373D" w:rsidRDefault="00B2373D" w:rsidP="00564864">
      <w:pPr>
        <w:pStyle w:val="Akapitzlist"/>
        <w:numPr>
          <w:ilvl w:val="0"/>
          <w:numId w:val="11"/>
        </w:numPr>
        <w:spacing w:after="0" w:line="360" w:lineRule="auto"/>
        <w:jc w:val="both"/>
        <w:rPr>
          <w:rFonts w:cstheme="minorHAnsi"/>
          <w:sz w:val="24"/>
          <w:szCs w:val="24"/>
        </w:rPr>
      </w:pPr>
      <w:r>
        <w:rPr>
          <w:rFonts w:cstheme="minorHAnsi"/>
          <w:sz w:val="24"/>
          <w:szCs w:val="24"/>
        </w:rPr>
        <w:t>Zleceniobiorca zobowiązuje się do informowania, że zadanie jest współfinansowane ze środków Gminy Czarna Dąbrówka. Informacja o treści „dofinansowano ze środków Gminy Czarna Dąbrówka” winna znaleźć się we wszystkich materiałach, publikacjach, informacjach dla mediów, ogłoszeniach oraz wystąpieniach publicznych dotyczących realizowanego zadania.</w:t>
      </w:r>
    </w:p>
    <w:p w14:paraId="1F8CD5F4" w14:textId="77777777" w:rsidR="00B2373D" w:rsidRDefault="00B2373D" w:rsidP="00564864">
      <w:pPr>
        <w:pStyle w:val="Akapitzlist"/>
        <w:numPr>
          <w:ilvl w:val="0"/>
          <w:numId w:val="11"/>
        </w:numPr>
        <w:spacing w:after="0" w:line="360" w:lineRule="auto"/>
        <w:jc w:val="both"/>
        <w:rPr>
          <w:rFonts w:cstheme="minorHAnsi"/>
          <w:sz w:val="24"/>
          <w:szCs w:val="24"/>
        </w:rPr>
      </w:pPr>
      <w:r>
        <w:rPr>
          <w:rFonts w:cstheme="minorHAnsi"/>
          <w:sz w:val="24"/>
          <w:szCs w:val="24"/>
        </w:rPr>
        <w:t>Zleceniobiorca zobowiązuje się do umieszczania oznaczenia graficznego Gminy Czarna Dąbrówka określonego w załączniku nr 3  do niniejszej umowy, na wszystkich materiałach, w szczególności promocyjnych, informacyjnych oraz na zakupionym sprzęcie bądź strojach sportowych w sposób zapewniający jego dobrą widoczność.</w:t>
      </w:r>
    </w:p>
    <w:p w14:paraId="78F8C302" w14:textId="77777777" w:rsidR="00B2373D" w:rsidRDefault="00B2373D" w:rsidP="00564864">
      <w:pPr>
        <w:pStyle w:val="Akapitzlist"/>
        <w:numPr>
          <w:ilvl w:val="0"/>
          <w:numId w:val="11"/>
        </w:numPr>
        <w:spacing w:after="0" w:line="360" w:lineRule="auto"/>
        <w:jc w:val="both"/>
        <w:rPr>
          <w:rFonts w:cstheme="minorHAnsi"/>
          <w:sz w:val="24"/>
          <w:szCs w:val="24"/>
        </w:rPr>
      </w:pPr>
      <w:r>
        <w:rPr>
          <w:rFonts w:cstheme="minorHAnsi"/>
          <w:sz w:val="24"/>
          <w:szCs w:val="24"/>
        </w:rPr>
        <w:t xml:space="preserve">Zleceniobiorca zobowiązuje się do realizacji zadań </w:t>
      </w:r>
      <w:r w:rsidRPr="009B5B16">
        <w:rPr>
          <w:rFonts w:cstheme="minorHAnsi"/>
          <w:color w:val="000000" w:themeColor="text1"/>
          <w:sz w:val="24"/>
          <w:szCs w:val="24"/>
        </w:rPr>
        <w:t>informacyjnych</w:t>
      </w:r>
      <w:r>
        <w:rPr>
          <w:rFonts w:cstheme="minorHAnsi"/>
          <w:color w:val="FF0000"/>
          <w:sz w:val="24"/>
          <w:szCs w:val="24"/>
        </w:rPr>
        <w:t xml:space="preserve"> </w:t>
      </w:r>
      <w:r>
        <w:rPr>
          <w:rFonts w:cstheme="minorHAnsi"/>
          <w:sz w:val="24"/>
          <w:szCs w:val="24"/>
        </w:rPr>
        <w:t xml:space="preserve"> powodujących wykreowanie najlepszego wizerunku Gminy </w:t>
      </w:r>
      <w:r w:rsidRPr="009B5B16">
        <w:rPr>
          <w:rFonts w:cstheme="minorHAnsi"/>
          <w:color w:val="000000" w:themeColor="text1"/>
          <w:sz w:val="24"/>
          <w:szCs w:val="24"/>
        </w:rPr>
        <w:t>Cz</w:t>
      </w:r>
      <w:r>
        <w:rPr>
          <w:rFonts w:cstheme="minorHAnsi"/>
          <w:sz w:val="24"/>
          <w:szCs w:val="24"/>
        </w:rPr>
        <w:t>arna Dąbrówka.</w:t>
      </w:r>
    </w:p>
    <w:p w14:paraId="7A5E2DF7" w14:textId="77777777" w:rsidR="00B2373D" w:rsidRPr="00454AF6" w:rsidRDefault="00B2373D" w:rsidP="00564864">
      <w:pPr>
        <w:pStyle w:val="Akapitzlist"/>
        <w:numPr>
          <w:ilvl w:val="0"/>
          <w:numId w:val="11"/>
        </w:numPr>
        <w:spacing w:after="0" w:line="360" w:lineRule="auto"/>
        <w:jc w:val="both"/>
        <w:rPr>
          <w:rFonts w:cstheme="minorHAnsi"/>
          <w:sz w:val="24"/>
          <w:szCs w:val="24"/>
        </w:rPr>
      </w:pPr>
      <w:r>
        <w:rPr>
          <w:rFonts w:cstheme="minorHAnsi"/>
          <w:sz w:val="24"/>
          <w:szCs w:val="24"/>
        </w:rPr>
        <w:t xml:space="preserve">Zleceniobiorca posiadający własną stronę internetową zobowiązuje się do zamieszczenia na niej informacji o dofinansowaniu zadania ze środków Gminy Czarna Dąbrówka wraz z linkiem do strony internetowej </w:t>
      </w:r>
      <w:hyperlink r:id="rId6" w:history="1">
        <w:r w:rsidRPr="00EE07FD">
          <w:rPr>
            <w:rStyle w:val="Hipercze"/>
            <w:rFonts w:cstheme="minorHAnsi"/>
            <w:sz w:val="24"/>
            <w:szCs w:val="24"/>
          </w:rPr>
          <w:t>www.czarnadabrowka.pl</w:t>
        </w:r>
      </w:hyperlink>
      <w:r>
        <w:rPr>
          <w:rFonts w:cstheme="minorHAnsi"/>
          <w:sz w:val="24"/>
          <w:szCs w:val="24"/>
        </w:rPr>
        <w:t xml:space="preserve"> .</w:t>
      </w:r>
    </w:p>
    <w:p w14:paraId="0A1661E2" w14:textId="77777777" w:rsidR="00B2373D" w:rsidRDefault="00B2373D" w:rsidP="00564864">
      <w:pPr>
        <w:spacing w:after="0" w:line="360" w:lineRule="auto"/>
        <w:jc w:val="center"/>
        <w:rPr>
          <w:rFonts w:cstheme="minorHAnsi"/>
          <w:sz w:val="24"/>
          <w:szCs w:val="24"/>
        </w:rPr>
      </w:pPr>
      <w:r w:rsidRPr="00BA55DF">
        <w:rPr>
          <w:rFonts w:cstheme="minorHAnsi"/>
          <w:sz w:val="24"/>
          <w:szCs w:val="24"/>
        </w:rPr>
        <w:t>§7.</w:t>
      </w:r>
    </w:p>
    <w:p w14:paraId="17B5C60A" w14:textId="77777777" w:rsidR="00B2373D" w:rsidRPr="00AD6D51" w:rsidRDefault="00B2373D" w:rsidP="00B2373D">
      <w:pPr>
        <w:spacing w:after="0" w:line="360" w:lineRule="auto"/>
        <w:jc w:val="center"/>
        <w:rPr>
          <w:rFonts w:cstheme="minorHAnsi"/>
          <w:b/>
          <w:bCs/>
          <w:sz w:val="24"/>
          <w:szCs w:val="24"/>
        </w:rPr>
      </w:pPr>
      <w:r w:rsidRPr="00AD6D51">
        <w:rPr>
          <w:rFonts w:cstheme="minorHAnsi"/>
          <w:b/>
          <w:bCs/>
          <w:sz w:val="24"/>
          <w:szCs w:val="24"/>
        </w:rPr>
        <w:t>Kontrola zadania publicznego</w:t>
      </w:r>
    </w:p>
    <w:p w14:paraId="337B242F" w14:textId="77777777" w:rsidR="00B2373D" w:rsidRDefault="00B2373D" w:rsidP="00B2373D">
      <w:pPr>
        <w:pStyle w:val="Akapitzlist"/>
        <w:numPr>
          <w:ilvl w:val="0"/>
          <w:numId w:val="4"/>
        </w:numPr>
        <w:spacing w:after="0" w:line="360" w:lineRule="auto"/>
        <w:jc w:val="both"/>
        <w:rPr>
          <w:rFonts w:cstheme="minorHAnsi"/>
          <w:sz w:val="24"/>
          <w:szCs w:val="24"/>
        </w:rPr>
      </w:pPr>
      <w:r w:rsidRPr="005E4EF0">
        <w:rPr>
          <w:rFonts w:cstheme="minorHAnsi"/>
          <w:sz w:val="24"/>
          <w:szCs w:val="24"/>
        </w:rPr>
        <w:t xml:space="preserve">Zleceniodawca sprawuje kontrolę prawidłowości wykonywania projektu przez Zleceniobiorcę, w tym wydatkowania przekazanych mu środków finansowych. Kontrola może być przeprowadzona w toku realizacji projektu oraz po jego zakończeniu. </w:t>
      </w:r>
    </w:p>
    <w:p w14:paraId="1627DB8B" w14:textId="77777777" w:rsidR="00B2373D" w:rsidRDefault="00B2373D" w:rsidP="00B2373D">
      <w:pPr>
        <w:spacing w:after="0" w:line="360" w:lineRule="auto"/>
        <w:jc w:val="both"/>
        <w:rPr>
          <w:rFonts w:cstheme="minorHAnsi"/>
          <w:sz w:val="24"/>
          <w:szCs w:val="24"/>
        </w:rPr>
      </w:pPr>
    </w:p>
    <w:p w14:paraId="121E2D61" w14:textId="77777777" w:rsidR="00B2373D" w:rsidRDefault="00B2373D" w:rsidP="00B2373D">
      <w:pPr>
        <w:spacing w:after="0" w:line="360" w:lineRule="auto"/>
        <w:jc w:val="both"/>
        <w:rPr>
          <w:rFonts w:cstheme="minorHAnsi"/>
          <w:sz w:val="24"/>
          <w:szCs w:val="24"/>
        </w:rPr>
      </w:pPr>
    </w:p>
    <w:p w14:paraId="2ABF9976" w14:textId="77777777" w:rsidR="00B2373D" w:rsidRPr="00876280" w:rsidRDefault="00B2373D" w:rsidP="00B2373D">
      <w:pPr>
        <w:spacing w:after="0" w:line="360" w:lineRule="auto"/>
        <w:jc w:val="both"/>
        <w:rPr>
          <w:rFonts w:cstheme="minorHAnsi"/>
          <w:sz w:val="24"/>
          <w:szCs w:val="24"/>
        </w:rPr>
      </w:pPr>
    </w:p>
    <w:p w14:paraId="136F18B0" w14:textId="77777777" w:rsidR="00B2373D" w:rsidRDefault="00B2373D" w:rsidP="00B2373D">
      <w:pPr>
        <w:pStyle w:val="Akapitzlist"/>
        <w:numPr>
          <w:ilvl w:val="0"/>
          <w:numId w:val="4"/>
        </w:numPr>
        <w:spacing w:after="0" w:line="360" w:lineRule="auto"/>
        <w:jc w:val="both"/>
        <w:rPr>
          <w:rFonts w:cstheme="minorHAnsi"/>
          <w:sz w:val="24"/>
          <w:szCs w:val="24"/>
        </w:rPr>
      </w:pPr>
      <w:r w:rsidRPr="005E4EF0">
        <w:rPr>
          <w:rFonts w:cstheme="minorHAnsi"/>
          <w:sz w:val="24"/>
          <w:szCs w:val="24"/>
        </w:rPr>
        <w:lastRenderedPageBreak/>
        <w:t xml:space="preserve">W ramach kontroli, o której mowa w ust. 1, upoważnieni pracownicy Zleceniodawcy mogą badać dokumenty i inne nośniki informacji, które mają lub mogą mieć znaczenie dla oceny prawidłowości wykonywania projektu, oraz żądać udzielenia ustnie lub na piśmie informacji </w:t>
      </w:r>
      <w:r w:rsidRPr="009B5B16">
        <w:rPr>
          <w:rFonts w:cstheme="minorHAnsi"/>
          <w:sz w:val="24"/>
          <w:szCs w:val="24"/>
        </w:rPr>
        <w:t xml:space="preserve">i wyjaśnień </w:t>
      </w:r>
      <w:r w:rsidRPr="005E4EF0">
        <w:rPr>
          <w:rFonts w:cstheme="minorHAnsi"/>
          <w:sz w:val="24"/>
          <w:szCs w:val="24"/>
        </w:rPr>
        <w:t>dotyczących wykonania projektu. Zleceniobiorca na żądanie kontrolującego jest zobowiązany dostarczyć lub udostępnić dokumenty i inne nośniki informacji oraz udzielić wyjaśnień i informacji w terminie określonym przez kontrolującego.</w:t>
      </w:r>
    </w:p>
    <w:p w14:paraId="2812E318" w14:textId="77777777" w:rsidR="00B2373D" w:rsidRPr="00876280" w:rsidRDefault="00B2373D" w:rsidP="00B2373D">
      <w:pPr>
        <w:pStyle w:val="Akapitzlist"/>
        <w:numPr>
          <w:ilvl w:val="0"/>
          <w:numId w:val="4"/>
        </w:numPr>
        <w:spacing w:after="0" w:line="360" w:lineRule="auto"/>
        <w:jc w:val="both"/>
        <w:rPr>
          <w:rFonts w:cstheme="minorHAnsi"/>
          <w:sz w:val="24"/>
          <w:szCs w:val="24"/>
        </w:rPr>
      </w:pPr>
      <w:r w:rsidRPr="005E4EF0">
        <w:rPr>
          <w:rFonts w:cstheme="minorHAnsi"/>
          <w:sz w:val="24"/>
          <w:szCs w:val="24"/>
        </w:rPr>
        <w:t>Prawo kontroli przysługuje upoważnionym pracownikom Zleceniodawcy zarówno</w:t>
      </w:r>
      <w:r>
        <w:rPr>
          <w:rFonts w:cstheme="minorHAnsi"/>
          <w:sz w:val="24"/>
          <w:szCs w:val="24"/>
        </w:rPr>
        <w:t xml:space="preserve">                                     </w:t>
      </w:r>
      <w:r w:rsidRPr="005E4EF0">
        <w:rPr>
          <w:rFonts w:cstheme="minorHAnsi"/>
          <w:sz w:val="24"/>
          <w:szCs w:val="24"/>
        </w:rPr>
        <w:t xml:space="preserve"> w siedzibie Zleceniobiorcy, jak i w miejscu realizacji projektu. </w:t>
      </w:r>
    </w:p>
    <w:p w14:paraId="779ECA4F" w14:textId="77777777" w:rsidR="00B2373D" w:rsidRDefault="00B2373D" w:rsidP="00B2373D">
      <w:pPr>
        <w:spacing w:after="0" w:line="360" w:lineRule="auto"/>
        <w:jc w:val="center"/>
        <w:rPr>
          <w:rFonts w:cstheme="minorHAnsi"/>
          <w:sz w:val="24"/>
          <w:szCs w:val="24"/>
        </w:rPr>
      </w:pPr>
      <w:r w:rsidRPr="00BA55DF">
        <w:rPr>
          <w:rFonts w:cstheme="minorHAnsi"/>
          <w:sz w:val="24"/>
          <w:szCs w:val="24"/>
        </w:rPr>
        <w:t>§8.</w:t>
      </w:r>
    </w:p>
    <w:p w14:paraId="21C43A8D" w14:textId="77777777" w:rsidR="00B2373D" w:rsidRPr="00AD6D51" w:rsidRDefault="00B2373D" w:rsidP="00B2373D">
      <w:pPr>
        <w:spacing w:after="0" w:line="360" w:lineRule="auto"/>
        <w:jc w:val="center"/>
        <w:rPr>
          <w:rFonts w:cstheme="minorHAnsi"/>
          <w:b/>
          <w:bCs/>
          <w:sz w:val="24"/>
          <w:szCs w:val="24"/>
        </w:rPr>
      </w:pPr>
      <w:r w:rsidRPr="00AD6D51">
        <w:rPr>
          <w:rFonts w:cstheme="minorHAnsi"/>
          <w:b/>
          <w:bCs/>
          <w:sz w:val="24"/>
          <w:szCs w:val="24"/>
        </w:rPr>
        <w:t>Obowiązki sprawozdawcze Zleceniobiorcy</w:t>
      </w:r>
    </w:p>
    <w:p w14:paraId="000704D3" w14:textId="2F0073A9" w:rsidR="00B2373D" w:rsidRPr="0012624B" w:rsidRDefault="00B2373D" w:rsidP="00B2373D">
      <w:pPr>
        <w:pStyle w:val="Akapitzlist"/>
        <w:numPr>
          <w:ilvl w:val="0"/>
          <w:numId w:val="5"/>
        </w:numPr>
        <w:spacing w:after="0" w:line="360" w:lineRule="auto"/>
        <w:jc w:val="both"/>
        <w:rPr>
          <w:rFonts w:cstheme="minorHAnsi"/>
          <w:color w:val="FF0000"/>
          <w:sz w:val="24"/>
          <w:szCs w:val="24"/>
        </w:rPr>
      </w:pPr>
      <w:r w:rsidRPr="005E4EF0">
        <w:rPr>
          <w:rFonts w:cstheme="minorHAnsi"/>
          <w:sz w:val="24"/>
          <w:szCs w:val="24"/>
        </w:rPr>
        <w:t xml:space="preserve">Przyznana dotacja podlega rozliczeniu finansowemu i rzeczowemu w sprawozdaniu, którego wzór stanowi załącznik Nr </w:t>
      </w:r>
      <w:r w:rsidR="00945761">
        <w:rPr>
          <w:rFonts w:cstheme="minorHAnsi"/>
          <w:sz w:val="24"/>
          <w:szCs w:val="24"/>
        </w:rPr>
        <w:t>3</w:t>
      </w:r>
      <w:r w:rsidRPr="005E4EF0">
        <w:rPr>
          <w:rFonts w:cstheme="minorHAnsi"/>
          <w:sz w:val="24"/>
          <w:szCs w:val="24"/>
        </w:rPr>
        <w:t xml:space="preserve"> do Zarządzenia </w:t>
      </w:r>
      <w:r w:rsidRPr="00514881">
        <w:rPr>
          <w:rFonts w:cstheme="minorHAnsi"/>
          <w:sz w:val="24"/>
          <w:szCs w:val="24"/>
        </w:rPr>
        <w:t xml:space="preserve">Nr </w:t>
      </w:r>
      <w:r w:rsidR="00073C17">
        <w:rPr>
          <w:rFonts w:cstheme="minorHAnsi"/>
          <w:sz w:val="24"/>
          <w:szCs w:val="24"/>
        </w:rPr>
        <w:t>24/2024</w:t>
      </w:r>
      <w:r w:rsidRPr="00514881">
        <w:rPr>
          <w:rFonts w:cstheme="minorHAnsi"/>
          <w:sz w:val="24"/>
          <w:szCs w:val="24"/>
        </w:rPr>
        <w:t xml:space="preserve"> </w:t>
      </w:r>
      <w:r w:rsidRPr="005E4EF0">
        <w:rPr>
          <w:rFonts w:cstheme="minorHAnsi"/>
          <w:sz w:val="24"/>
          <w:szCs w:val="24"/>
        </w:rPr>
        <w:t>Wójta Gminy Czarna Dąbrówka z dnia</w:t>
      </w:r>
      <w:r w:rsidR="00572084">
        <w:rPr>
          <w:rFonts w:cstheme="minorHAnsi"/>
          <w:sz w:val="24"/>
          <w:szCs w:val="24"/>
        </w:rPr>
        <w:t xml:space="preserve"> </w:t>
      </w:r>
      <w:r w:rsidR="00073C17">
        <w:rPr>
          <w:rFonts w:cstheme="minorHAnsi"/>
          <w:sz w:val="24"/>
          <w:szCs w:val="24"/>
        </w:rPr>
        <w:t>19 lutego 2024 roku.</w:t>
      </w:r>
      <w:r w:rsidRPr="00514881">
        <w:rPr>
          <w:rFonts w:cstheme="minorHAnsi"/>
          <w:sz w:val="24"/>
          <w:szCs w:val="24"/>
        </w:rPr>
        <w:t xml:space="preserve"> </w:t>
      </w:r>
    </w:p>
    <w:p w14:paraId="2850BEB6" w14:textId="77777777" w:rsidR="00B2373D" w:rsidRDefault="00B2373D" w:rsidP="00B2373D">
      <w:pPr>
        <w:pStyle w:val="Akapitzlist"/>
        <w:numPr>
          <w:ilvl w:val="0"/>
          <w:numId w:val="5"/>
        </w:numPr>
        <w:spacing w:after="0" w:line="360" w:lineRule="auto"/>
        <w:jc w:val="both"/>
        <w:rPr>
          <w:rFonts w:cstheme="minorHAnsi"/>
          <w:sz w:val="24"/>
          <w:szCs w:val="24"/>
        </w:rPr>
      </w:pPr>
      <w:r w:rsidRPr="005E4EF0">
        <w:rPr>
          <w:rFonts w:cstheme="minorHAnsi"/>
          <w:sz w:val="24"/>
          <w:szCs w:val="24"/>
        </w:rPr>
        <w:t xml:space="preserve">Sprawozdanie końcowe z wykonania projektu Zleceniobiorca składa w terminie 30 dni od dnia zakończenia realizacji projektu, o którym mowa w § </w:t>
      </w:r>
      <w:r>
        <w:rPr>
          <w:rFonts w:cstheme="minorHAnsi"/>
          <w:sz w:val="24"/>
          <w:szCs w:val="24"/>
        </w:rPr>
        <w:t>3</w:t>
      </w:r>
      <w:r w:rsidRPr="005E4EF0">
        <w:rPr>
          <w:rFonts w:cstheme="minorHAnsi"/>
          <w:sz w:val="24"/>
          <w:szCs w:val="24"/>
        </w:rPr>
        <w:t xml:space="preserve">. </w:t>
      </w:r>
    </w:p>
    <w:p w14:paraId="3CB11E77" w14:textId="77777777" w:rsidR="00B2373D" w:rsidRDefault="00B2373D" w:rsidP="00B2373D">
      <w:pPr>
        <w:pStyle w:val="Akapitzlist"/>
        <w:numPr>
          <w:ilvl w:val="0"/>
          <w:numId w:val="5"/>
        </w:numPr>
        <w:spacing w:after="0" w:line="360" w:lineRule="auto"/>
        <w:jc w:val="both"/>
        <w:rPr>
          <w:rFonts w:cstheme="minorHAnsi"/>
          <w:sz w:val="24"/>
          <w:szCs w:val="24"/>
        </w:rPr>
      </w:pPr>
      <w:r w:rsidRPr="005E4EF0">
        <w:rPr>
          <w:rFonts w:cstheme="minorHAnsi"/>
          <w:sz w:val="24"/>
          <w:szCs w:val="24"/>
        </w:rPr>
        <w:t>Zleceniodawca może żądać złożenia częściowych sprawozdań z wykonywania zadania</w:t>
      </w:r>
      <w:r>
        <w:rPr>
          <w:rFonts w:cstheme="minorHAnsi"/>
          <w:sz w:val="24"/>
          <w:szCs w:val="24"/>
        </w:rPr>
        <w:t xml:space="preserve"> </w:t>
      </w:r>
      <w:r w:rsidRPr="009B5B16">
        <w:rPr>
          <w:rFonts w:cstheme="minorHAnsi"/>
          <w:color w:val="000000" w:themeColor="text1"/>
          <w:sz w:val="24"/>
          <w:szCs w:val="24"/>
        </w:rPr>
        <w:t xml:space="preserve">w zakreślonym przez niego terminie. </w:t>
      </w:r>
    </w:p>
    <w:p w14:paraId="71EA943E" w14:textId="77777777" w:rsidR="00B2373D" w:rsidRDefault="00B2373D" w:rsidP="00B2373D">
      <w:pPr>
        <w:pStyle w:val="Akapitzlist"/>
        <w:numPr>
          <w:ilvl w:val="0"/>
          <w:numId w:val="5"/>
        </w:numPr>
        <w:spacing w:after="0" w:line="360" w:lineRule="auto"/>
        <w:jc w:val="both"/>
        <w:rPr>
          <w:rFonts w:cstheme="minorHAnsi"/>
          <w:sz w:val="24"/>
          <w:szCs w:val="24"/>
        </w:rPr>
      </w:pPr>
      <w:r w:rsidRPr="005E4EF0">
        <w:rPr>
          <w:rFonts w:cstheme="minorHAnsi"/>
          <w:sz w:val="24"/>
          <w:szCs w:val="24"/>
        </w:rPr>
        <w:t xml:space="preserve">Zleceniodawca ma prawo żądać, aby Zleceniobiorca w wyznaczonym terminie przedstawił dodatkowe informacje i wyjaśnienia do sprawozdań, o których mowa </w:t>
      </w:r>
      <w:r>
        <w:rPr>
          <w:rFonts w:cstheme="minorHAnsi"/>
          <w:sz w:val="24"/>
          <w:szCs w:val="24"/>
        </w:rPr>
        <w:t xml:space="preserve">                     </w:t>
      </w:r>
      <w:r w:rsidRPr="005E4EF0">
        <w:rPr>
          <w:rFonts w:cstheme="minorHAnsi"/>
          <w:sz w:val="24"/>
          <w:szCs w:val="24"/>
        </w:rPr>
        <w:t xml:space="preserve">w ust. 1,2 i 3. </w:t>
      </w:r>
    </w:p>
    <w:p w14:paraId="4F4606A2" w14:textId="77777777" w:rsidR="00B2373D" w:rsidRPr="005E4EF0" w:rsidRDefault="00B2373D" w:rsidP="00B2373D">
      <w:pPr>
        <w:pStyle w:val="Akapitzlist"/>
        <w:numPr>
          <w:ilvl w:val="0"/>
          <w:numId w:val="5"/>
        </w:numPr>
        <w:spacing w:after="0" w:line="360" w:lineRule="auto"/>
        <w:jc w:val="both"/>
        <w:rPr>
          <w:rFonts w:cstheme="minorHAnsi"/>
          <w:sz w:val="24"/>
          <w:szCs w:val="24"/>
        </w:rPr>
      </w:pPr>
      <w:r w:rsidRPr="005E4EF0">
        <w:rPr>
          <w:rFonts w:cstheme="minorHAnsi"/>
          <w:sz w:val="24"/>
          <w:szCs w:val="24"/>
        </w:rPr>
        <w:t>W przypadku nieprzedłożenia sprawozdań, o których mowa w ust. 1, 2 i 3, Zleceniodawca wzywa pisemnie Zleceniobiorcę do ich złożenia. Niezastosowanie się do wezwania skutkuje przeprowadzeniem kontroli, która może być podstawą rozwiązania umowy</w:t>
      </w:r>
      <w:r w:rsidRPr="009B5B16">
        <w:rPr>
          <w:rFonts w:cstheme="minorHAnsi"/>
          <w:color w:val="000000" w:themeColor="text1"/>
          <w:sz w:val="24"/>
          <w:szCs w:val="24"/>
        </w:rPr>
        <w:t xml:space="preserve">, w tym żądania zwrotu przekazanych środków. </w:t>
      </w:r>
    </w:p>
    <w:p w14:paraId="4C795549"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§9.</w:t>
      </w:r>
    </w:p>
    <w:p w14:paraId="65C9A297" w14:textId="2B6DAFC7" w:rsidR="00B2373D" w:rsidRDefault="00B2373D" w:rsidP="00B2373D">
      <w:pPr>
        <w:pStyle w:val="USTAWAPkt1"/>
        <w:numPr>
          <w:ilvl w:val="0"/>
          <w:numId w:val="6"/>
        </w:numPr>
        <w:spacing w:line="360" w:lineRule="auto"/>
        <w:rPr>
          <w:rFonts w:asciiTheme="minorHAnsi" w:hAnsiTheme="minorHAnsi" w:cstheme="minorHAnsi"/>
          <w:sz w:val="24"/>
          <w:szCs w:val="24"/>
        </w:rPr>
      </w:pPr>
      <w:r w:rsidRPr="00BA55DF">
        <w:rPr>
          <w:rFonts w:asciiTheme="minorHAnsi" w:hAnsiTheme="minorHAnsi" w:cstheme="minorHAnsi"/>
          <w:sz w:val="24"/>
          <w:szCs w:val="24"/>
        </w:rPr>
        <w:t xml:space="preserve">Przekazane środki finansowe z dotacji, określone w § </w:t>
      </w:r>
      <w:r>
        <w:rPr>
          <w:rFonts w:asciiTheme="minorHAnsi" w:hAnsiTheme="minorHAnsi" w:cstheme="minorHAnsi"/>
          <w:sz w:val="24"/>
          <w:szCs w:val="24"/>
        </w:rPr>
        <w:t>2</w:t>
      </w:r>
      <w:r w:rsidRPr="00BA55DF">
        <w:rPr>
          <w:rFonts w:asciiTheme="minorHAnsi" w:hAnsiTheme="minorHAnsi" w:cstheme="minorHAnsi"/>
          <w:sz w:val="24"/>
          <w:szCs w:val="24"/>
        </w:rPr>
        <w:t xml:space="preserve"> ust. 1, Zleceniobiorca jest</w:t>
      </w:r>
      <w:r w:rsidRPr="00BA55DF">
        <w:rPr>
          <w:rFonts w:asciiTheme="minorHAnsi" w:hAnsiTheme="minorHAnsi" w:cstheme="minorHAnsi"/>
          <w:sz w:val="24"/>
          <w:szCs w:val="24"/>
          <w:vertAlign w:val="superscript"/>
        </w:rPr>
        <w:t xml:space="preserve"> </w:t>
      </w:r>
      <w:r w:rsidRPr="00BA55DF">
        <w:rPr>
          <w:rFonts w:asciiTheme="minorHAnsi" w:hAnsiTheme="minorHAnsi" w:cstheme="minorHAnsi"/>
          <w:sz w:val="24"/>
          <w:szCs w:val="24"/>
        </w:rPr>
        <w:t>zobowiązany</w:t>
      </w:r>
      <w:r>
        <w:rPr>
          <w:rFonts w:asciiTheme="minorHAnsi" w:hAnsiTheme="minorHAnsi" w:cstheme="minorHAnsi"/>
          <w:sz w:val="24"/>
          <w:szCs w:val="24"/>
        </w:rPr>
        <w:t xml:space="preserve"> </w:t>
      </w:r>
      <w:r w:rsidRPr="005E4EF0">
        <w:rPr>
          <w:rFonts w:asciiTheme="minorHAnsi" w:hAnsiTheme="minorHAnsi" w:cstheme="minorHAnsi"/>
          <w:sz w:val="24"/>
          <w:szCs w:val="24"/>
        </w:rPr>
        <w:t>wykorzystać do dn</w:t>
      </w:r>
      <w:r>
        <w:rPr>
          <w:rFonts w:asciiTheme="minorHAnsi" w:hAnsiTheme="minorHAnsi" w:cstheme="minorHAnsi"/>
          <w:sz w:val="24"/>
          <w:szCs w:val="24"/>
        </w:rPr>
        <w:t>ia 31 grudnia 202</w:t>
      </w:r>
      <w:r w:rsidR="00073C17">
        <w:rPr>
          <w:rFonts w:asciiTheme="minorHAnsi" w:hAnsiTheme="minorHAnsi" w:cstheme="minorHAnsi"/>
          <w:sz w:val="24"/>
          <w:szCs w:val="24"/>
        </w:rPr>
        <w:t>4</w:t>
      </w:r>
      <w:r w:rsidRPr="005E4EF0">
        <w:rPr>
          <w:rFonts w:asciiTheme="minorHAnsi" w:hAnsiTheme="minorHAnsi" w:cstheme="minorHAnsi"/>
          <w:sz w:val="24"/>
          <w:szCs w:val="24"/>
        </w:rPr>
        <w:t xml:space="preserve"> roku. Kwotę dotacji niewykorzystaną w terminie</w:t>
      </w:r>
      <w:r>
        <w:rPr>
          <w:rFonts w:asciiTheme="minorHAnsi" w:hAnsiTheme="minorHAnsi" w:cstheme="minorHAnsi"/>
          <w:sz w:val="24"/>
          <w:szCs w:val="24"/>
        </w:rPr>
        <w:t xml:space="preserve"> </w:t>
      </w:r>
      <w:r w:rsidRPr="005E4EF0">
        <w:rPr>
          <w:rFonts w:asciiTheme="minorHAnsi" w:hAnsiTheme="minorHAnsi" w:cstheme="minorHAnsi"/>
          <w:sz w:val="24"/>
          <w:szCs w:val="24"/>
        </w:rPr>
        <w:t xml:space="preserve">Zleceniobiorca jest zobowiązany zwrócić </w:t>
      </w:r>
      <w:r>
        <w:rPr>
          <w:rFonts w:asciiTheme="minorHAnsi" w:hAnsiTheme="minorHAnsi" w:cstheme="minorHAnsi"/>
          <w:sz w:val="24"/>
          <w:szCs w:val="24"/>
        </w:rPr>
        <w:t xml:space="preserve">                                                       </w:t>
      </w:r>
      <w:r w:rsidRPr="005E4EF0">
        <w:rPr>
          <w:rFonts w:asciiTheme="minorHAnsi" w:hAnsiTheme="minorHAnsi" w:cstheme="minorHAnsi"/>
          <w:sz w:val="24"/>
          <w:szCs w:val="24"/>
        </w:rPr>
        <w:t xml:space="preserve"> w</w:t>
      </w:r>
      <w:r>
        <w:rPr>
          <w:rFonts w:asciiTheme="minorHAnsi" w:hAnsiTheme="minorHAnsi" w:cstheme="minorHAnsi"/>
          <w:sz w:val="24"/>
          <w:szCs w:val="24"/>
        </w:rPr>
        <w:t xml:space="preserve"> </w:t>
      </w:r>
      <w:r w:rsidRPr="005E4EF0">
        <w:rPr>
          <w:rFonts w:asciiTheme="minorHAnsi" w:hAnsiTheme="minorHAnsi" w:cstheme="minorHAnsi"/>
          <w:sz w:val="24"/>
          <w:szCs w:val="24"/>
        </w:rPr>
        <w:t>terminie 15 dni od dnia zakończenia realizacji zadania publicznego, o którym mowa w § 3.</w:t>
      </w:r>
    </w:p>
    <w:p w14:paraId="036F693B" w14:textId="77777777" w:rsidR="00B2373D" w:rsidRDefault="00B2373D" w:rsidP="00B2373D">
      <w:pPr>
        <w:pStyle w:val="USTAWAPkt1"/>
        <w:spacing w:line="360" w:lineRule="auto"/>
        <w:rPr>
          <w:rFonts w:asciiTheme="minorHAnsi" w:hAnsiTheme="minorHAnsi" w:cstheme="minorHAnsi"/>
          <w:sz w:val="24"/>
          <w:szCs w:val="24"/>
        </w:rPr>
      </w:pPr>
    </w:p>
    <w:p w14:paraId="64249EE6" w14:textId="77777777" w:rsidR="00B2373D" w:rsidRDefault="00B2373D" w:rsidP="00B2373D">
      <w:pPr>
        <w:pStyle w:val="USTAWAPkt1"/>
        <w:spacing w:line="360" w:lineRule="auto"/>
        <w:rPr>
          <w:rFonts w:asciiTheme="minorHAnsi" w:hAnsiTheme="minorHAnsi" w:cstheme="minorHAnsi"/>
          <w:sz w:val="24"/>
          <w:szCs w:val="24"/>
        </w:rPr>
      </w:pPr>
    </w:p>
    <w:p w14:paraId="6BF0CCAC" w14:textId="77777777" w:rsidR="00B2373D" w:rsidRDefault="00B2373D" w:rsidP="00B2373D">
      <w:pPr>
        <w:pStyle w:val="USTAWAPkt1"/>
        <w:spacing w:line="360" w:lineRule="auto"/>
        <w:rPr>
          <w:rFonts w:asciiTheme="minorHAnsi" w:hAnsiTheme="minorHAnsi" w:cstheme="minorHAnsi"/>
          <w:sz w:val="24"/>
          <w:szCs w:val="24"/>
        </w:rPr>
      </w:pPr>
    </w:p>
    <w:p w14:paraId="0FE8CAA3" w14:textId="2387C75B" w:rsidR="00B2373D" w:rsidRPr="005E4EF0" w:rsidRDefault="00B2373D" w:rsidP="00B2373D">
      <w:pPr>
        <w:pStyle w:val="USTAWAPkt1"/>
        <w:numPr>
          <w:ilvl w:val="0"/>
          <w:numId w:val="6"/>
        </w:numPr>
        <w:spacing w:line="360" w:lineRule="auto"/>
        <w:rPr>
          <w:rFonts w:asciiTheme="minorHAnsi" w:hAnsiTheme="minorHAnsi" w:cstheme="minorHAnsi"/>
          <w:sz w:val="24"/>
          <w:szCs w:val="24"/>
        </w:rPr>
      </w:pPr>
      <w:r w:rsidRPr="005E4EF0">
        <w:rPr>
          <w:rFonts w:asciiTheme="minorHAnsi" w:hAnsiTheme="minorHAnsi" w:cstheme="minorHAnsi"/>
          <w:sz w:val="24"/>
          <w:szCs w:val="24"/>
        </w:rPr>
        <w:lastRenderedPageBreak/>
        <w:t>Niewykorzystana kwota dotacji podlega zwrotowi na rachunek bankowy Zleceniodawc</w:t>
      </w:r>
      <w:r>
        <w:rPr>
          <w:rFonts w:asciiTheme="minorHAnsi" w:hAnsiTheme="minorHAnsi" w:cstheme="minorHAnsi"/>
          <w:sz w:val="24"/>
          <w:szCs w:val="24"/>
        </w:rPr>
        <w:t xml:space="preserve">y </w:t>
      </w:r>
      <w:r w:rsidRPr="005E4EF0">
        <w:rPr>
          <w:rFonts w:asciiTheme="minorHAnsi" w:hAnsiTheme="minorHAnsi" w:cstheme="minorHAnsi"/>
          <w:sz w:val="24"/>
          <w:szCs w:val="24"/>
        </w:rPr>
        <w:t xml:space="preserve">o numerze </w:t>
      </w:r>
      <w:r w:rsidRPr="005E4EF0">
        <w:rPr>
          <w:rFonts w:asciiTheme="minorHAnsi" w:hAnsiTheme="minorHAnsi" w:cstheme="minorHAnsi"/>
          <w:b/>
          <w:sz w:val="24"/>
          <w:szCs w:val="24"/>
        </w:rPr>
        <w:t xml:space="preserve">98932410180020001920000010 </w:t>
      </w:r>
      <w:r w:rsidR="00107A52">
        <w:rPr>
          <w:rFonts w:asciiTheme="minorHAnsi" w:hAnsiTheme="minorHAnsi" w:cstheme="minorHAnsi"/>
          <w:b/>
          <w:sz w:val="24"/>
          <w:szCs w:val="24"/>
        </w:rPr>
        <w:t>ZBS Rumia</w:t>
      </w:r>
      <w:r w:rsidRPr="005E4EF0">
        <w:rPr>
          <w:rFonts w:asciiTheme="minorHAnsi" w:hAnsiTheme="minorHAnsi" w:cstheme="minorHAnsi"/>
          <w:b/>
          <w:sz w:val="24"/>
          <w:szCs w:val="24"/>
        </w:rPr>
        <w:t xml:space="preserve"> O/Czarna Dąbrówka</w:t>
      </w:r>
      <w:r>
        <w:rPr>
          <w:rFonts w:asciiTheme="minorHAnsi" w:hAnsiTheme="minorHAnsi" w:cstheme="minorHAnsi"/>
          <w:b/>
          <w:sz w:val="24"/>
          <w:szCs w:val="24"/>
        </w:rPr>
        <w:t>.</w:t>
      </w:r>
    </w:p>
    <w:p w14:paraId="70B29545" w14:textId="4E2F2AEE" w:rsidR="00B2373D" w:rsidRDefault="00B2373D" w:rsidP="00B2373D">
      <w:pPr>
        <w:pStyle w:val="USTAWAPkt1"/>
        <w:numPr>
          <w:ilvl w:val="0"/>
          <w:numId w:val="6"/>
        </w:numPr>
        <w:spacing w:line="360" w:lineRule="auto"/>
        <w:rPr>
          <w:rFonts w:asciiTheme="minorHAnsi" w:hAnsiTheme="minorHAnsi" w:cstheme="minorHAnsi"/>
          <w:sz w:val="24"/>
          <w:szCs w:val="24"/>
        </w:rPr>
      </w:pPr>
      <w:r w:rsidRPr="005E4EF0">
        <w:rPr>
          <w:rFonts w:asciiTheme="minorHAnsi" w:hAnsiTheme="minorHAnsi" w:cstheme="minorHAnsi"/>
          <w:sz w:val="24"/>
          <w:szCs w:val="24"/>
        </w:rPr>
        <w:t>Od niewykorzystanej kwoty dotacji zwróconej po terminie, o którym mowa w ust. 1, naliczane są odsetki w wysokości określonej jak dla zaległości podatkowych</w:t>
      </w:r>
      <w:r>
        <w:rPr>
          <w:rFonts w:asciiTheme="minorHAnsi" w:hAnsiTheme="minorHAnsi" w:cstheme="minorHAnsi"/>
          <w:sz w:val="24"/>
          <w:szCs w:val="24"/>
        </w:rPr>
        <w:t xml:space="preserve">                                      </w:t>
      </w:r>
      <w:r w:rsidRPr="005E4EF0">
        <w:rPr>
          <w:rFonts w:asciiTheme="minorHAnsi" w:hAnsiTheme="minorHAnsi" w:cstheme="minorHAnsi"/>
          <w:sz w:val="24"/>
          <w:szCs w:val="24"/>
        </w:rPr>
        <w:t xml:space="preserve"> i przekazywane na rachunek bankowy Zleceniodawcy o numerze </w:t>
      </w:r>
      <w:r w:rsidRPr="005E4EF0">
        <w:rPr>
          <w:rFonts w:asciiTheme="minorHAnsi" w:hAnsiTheme="minorHAnsi" w:cstheme="minorHAnsi"/>
          <w:b/>
          <w:sz w:val="24"/>
          <w:szCs w:val="24"/>
        </w:rPr>
        <w:t xml:space="preserve">98932410180020001920000010 </w:t>
      </w:r>
      <w:r w:rsidR="00107A52">
        <w:rPr>
          <w:rFonts w:asciiTheme="minorHAnsi" w:hAnsiTheme="minorHAnsi" w:cstheme="minorHAnsi"/>
          <w:b/>
          <w:sz w:val="24"/>
          <w:szCs w:val="24"/>
        </w:rPr>
        <w:t>ZBS Rumia</w:t>
      </w:r>
      <w:r w:rsidRPr="005E4EF0">
        <w:rPr>
          <w:rFonts w:asciiTheme="minorHAnsi" w:hAnsiTheme="minorHAnsi" w:cstheme="minorHAnsi"/>
          <w:b/>
          <w:sz w:val="24"/>
          <w:szCs w:val="24"/>
        </w:rPr>
        <w:t xml:space="preserve"> O/Czarna Dąbrówka.</w:t>
      </w:r>
    </w:p>
    <w:p w14:paraId="0E1571E7" w14:textId="77777777" w:rsidR="00B2373D" w:rsidRPr="00C5483D" w:rsidRDefault="00B2373D" w:rsidP="00B2373D">
      <w:pPr>
        <w:pStyle w:val="USTAWAPkt1"/>
        <w:numPr>
          <w:ilvl w:val="0"/>
          <w:numId w:val="6"/>
        </w:numPr>
        <w:spacing w:line="360" w:lineRule="auto"/>
        <w:rPr>
          <w:rFonts w:asciiTheme="minorHAnsi" w:hAnsiTheme="minorHAnsi" w:cstheme="minorHAnsi"/>
          <w:sz w:val="24"/>
          <w:szCs w:val="24"/>
        </w:rPr>
      </w:pPr>
      <w:r w:rsidRPr="009F4E55">
        <w:rPr>
          <w:rFonts w:asciiTheme="minorHAnsi" w:hAnsiTheme="minorHAnsi" w:cstheme="minorHAnsi"/>
          <w:sz w:val="24"/>
          <w:szCs w:val="24"/>
        </w:rPr>
        <w:t>Niewykorzystane przychody i odsetki bankowe od przyznanej dotacji podlegają zwrotowi na rachunek bankowy Zleceniodawcy na zasadach określonych w ust. 1–3.</w:t>
      </w:r>
    </w:p>
    <w:p w14:paraId="67BF6BE1"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§10.</w:t>
      </w:r>
    </w:p>
    <w:p w14:paraId="359A8316" w14:textId="54AB31FC" w:rsidR="00B2373D" w:rsidRDefault="00B2373D" w:rsidP="00B2373D">
      <w:pPr>
        <w:spacing w:after="0" w:line="360" w:lineRule="auto"/>
        <w:jc w:val="both"/>
        <w:rPr>
          <w:rFonts w:cstheme="minorHAnsi"/>
          <w:sz w:val="24"/>
          <w:szCs w:val="24"/>
        </w:rPr>
      </w:pPr>
      <w:r w:rsidRPr="00BA55DF">
        <w:rPr>
          <w:rFonts w:cstheme="minorHAnsi"/>
          <w:sz w:val="24"/>
          <w:szCs w:val="24"/>
        </w:rPr>
        <w:t xml:space="preserve">Do zamówień na dostawy oraz usługi i roboty budowlane opłacanych ze środków pochodzących z dotacji Zleceniobiorca stosuje </w:t>
      </w:r>
      <w:r w:rsidRPr="009B5B16">
        <w:rPr>
          <w:rFonts w:cstheme="minorHAnsi"/>
          <w:color w:val="000000" w:themeColor="text1"/>
          <w:sz w:val="24"/>
          <w:szCs w:val="24"/>
        </w:rPr>
        <w:t xml:space="preserve">się odpowiednio </w:t>
      </w:r>
      <w:r w:rsidRPr="00BA55DF">
        <w:rPr>
          <w:rFonts w:cstheme="minorHAnsi"/>
          <w:sz w:val="24"/>
          <w:szCs w:val="24"/>
        </w:rPr>
        <w:t xml:space="preserve">przepisy ustawy z dnia </w:t>
      </w:r>
      <w:r w:rsidR="00572084">
        <w:rPr>
          <w:rFonts w:cstheme="minorHAnsi"/>
          <w:sz w:val="24"/>
          <w:szCs w:val="24"/>
        </w:rPr>
        <w:t xml:space="preserve">                             </w:t>
      </w:r>
      <w:r w:rsidR="00C47ED4">
        <w:rPr>
          <w:rFonts w:cstheme="minorHAnsi"/>
          <w:sz w:val="24"/>
          <w:szCs w:val="24"/>
        </w:rPr>
        <w:t>11</w:t>
      </w:r>
      <w:r w:rsidRPr="00BA55DF">
        <w:rPr>
          <w:rFonts w:cstheme="minorHAnsi"/>
          <w:sz w:val="24"/>
          <w:szCs w:val="24"/>
        </w:rPr>
        <w:t xml:space="preserve"> </w:t>
      </w:r>
      <w:r w:rsidR="00C47ED4">
        <w:rPr>
          <w:rFonts w:cstheme="minorHAnsi"/>
          <w:sz w:val="24"/>
          <w:szCs w:val="24"/>
        </w:rPr>
        <w:t>września 2019</w:t>
      </w:r>
      <w:r w:rsidRPr="00BA55DF">
        <w:rPr>
          <w:rFonts w:cstheme="minorHAnsi"/>
          <w:sz w:val="24"/>
          <w:szCs w:val="24"/>
        </w:rPr>
        <w:t xml:space="preserve"> r. - Prawo zamówień publicznych</w:t>
      </w:r>
      <w:r>
        <w:rPr>
          <w:rFonts w:cstheme="minorHAnsi"/>
          <w:sz w:val="24"/>
          <w:szCs w:val="24"/>
        </w:rPr>
        <w:t xml:space="preserve"> (Dz.U.</w:t>
      </w:r>
      <w:r w:rsidR="00C47ED4">
        <w:rPr>
          <w:rFonts w:cstheme="minorHAnsi"/>
          <w:sz w:val="24"/>
          <w:szCs w:val="24"/>
        </w:rPr>
        <w:t xml:space="preserve"> z 202</w:t>
      </w:r>
      <w:r w:rsidR="00073C17">
        <w:rPr>
          <w:rFonts w:cstheme="minorHAnsi"/>
          <w:sz w:val="24"/>
          <w:szCs w:val="24"/>
        </w:rPr>
        <w:t>3</w:t>
      </w:r>
      <w:r w:rsidR="00C47ED4">
        <w:rPr>
          <w:rFonts w:cstheme="minorHAnsi"/>
          <w:sz w:val="24"/>
          <w:szCs w:val="24"/>
        </w:rPr>
        <w:t xml:space="preserve"> r. poz. </w:t>
      </w:r>
      <w:r w:rsidR="00107A52">
        <w:rPr>
          <w:rFonts w:cstheme="minorHAnsi"/>
          <w:sz w:val="24"/>
          <w:szCs w:val="24"/>
        </w:rPr>
        <w:t>1</w:t>
      </w:r>
      <w:r w:rsidR="00073C17">
        <w:rPr>
          <w:rFonts w:cstheme="minorHAnsi"/>
          <w:sz w:val="24"/>
          <w:szCs w:val="24"/>
        </w:rPr>
        <w:t>605</w:t>
      </w:r>
      <w:r>
        <w:rPr>
          <w:rFonts w:cstheme="minorHAnsi"/>
          <w:sz w:val="24"/>
          <w:szCs w:val="24"/>
        </w:rPr>
        <w:t xml:space="preserve"> </w:t>
      </w:r>
      <w:r w:rsidR="00572084">
        <w:rPr>
          <w:rFonts w:cstheme="minorHAnsi"/>
          <w:sz w:val="24"/>
          <w:szCs w:val="24"/>
        </w:rPr>
        <w:t xml:space="preserve"> ze zm.</w:t>
      </w:r>
      <w:r>
        <w:rPr>
          <w:rFonts w:cstheme="minorHAnsi"/>
          <w:sz w:val="24"/>
          <w:szCs w:val="24"/>
        </w:rPr>
        <w:t xml:space="preserve">). </w:t>
      </w:r>
    </w:p>
    <w:p w14:paraId="03A3AF7F" w14:textId="77777777" w:rsidR="00B2373D" w:rsidRDefault="00B2373D" w:rsidP="00B2373D">
      <w:pPr>
        <w:spacing w:after="0" w:line="360" w:lineRule="auto"/>
        <w:jc w:val="center"/>
        <w:rPr>
          <w:rFonts w:cstheme="minorHAnsi"/>
          <w:sz w:val="24"/>
          <w:szCs w:val="24"/>
        </w:rPr>
      </w:pPr>
      <w:r w:rsidRPr="00BA55DF">
        <w:rPr>
          <w:rFonts w:cstheme="minorHAnsi"/>
          <w:sz w:val="24"/>
          <w:szCs w:val="24"/>
        </w:rPr>
        <w:t>§11.</w:t>
      </w:r>
    </w:p>
    <w:p w14:paraId="39906012" w14:textId="77777777" w:rsidR="00B2373D" w:rsidRPr="000D55C7" w:rsidRDefault="00B2373D" w:rsidP="00B2373D">
      <w:pPr>
        <w:spacing w:after="0" w:line="360" w:lineRule="auto"/>
        <w:jc w:val="center"/>
        <w:rPr>
          <w:rFonts w:cstheme="minorHAnsi"/>
          <w:b/>
          <w:bCs/>
          <w:sz w:val="24"/>
          <w:szCs w:val="24"/>
        </w:rPr>
      </w:pPr>
      <w:r w:rsidRPr="000D55C7">
        <w:rPr>
          <w:rFonts w:cstheme="minorHAnsi"/>
          <w:b/>
          <w:bCs/>
          <w:sz w:val="24"/>
          <w:szCs w:val="24"/>
        </w:rPr>
        <w:t xml:space="preserve">Rozwiązanie umowy </w:t>
      </w:r>
      <w:r w:rsidRPr="004A0178">
        <w:rPr>
          <w:rFonts w:cstheme="minorHAnsi"/>
          <w:b/>
          <w:bCs/>
          <w:sz w:val="24"/>
          <w:szCs w:val="24"/>
        </w:rPr>
        <w:t>za porozumieniem Stron</w:t>
      </w:r>
    </w:p>
    <w:p w14:paraId="72C27092" w14:textId="77777777" w:rsidR="00B2373D" w:rsidRDefault="00B2373D" w:rsidP="00B2373D">
      <w:pPr>
        <w:pStyle w:val="Akapitzlist"/>
        <w:numPr>
          <w:ilvl w:val="0"/>
          <w:numId w:val="7"/>
        </w:numPr>
        <w:spacing w:after="0" w:line="360" w:lineRule="auto"/>
        <w:jc w:val="both"/>
        <w:rPr>
          <w:rFonts w:cstheme="minorHAnsi"/>
          <w:sz w:val="24"/>
          <w:szCs w:val="24"/>
        </w:rPr>
      </w:pPr>
      <w:r w:rsidRPr="009F4E55">
        <w:rPr>
          <w:rFonts w:cstheme="minorHAnsi"/>
          <w:sz w:val="24"/>
          <w:szCs w:val="24"/>
        </w:rPr>
        <w:t xml:space="preserve">Umowa może być rozwiązana na mocy porozumienia Stron w przypadku wystąpienia okoliczności, za które Strony nie ponoszą odpowiedzialności, a które uniemożliwiają wykonywanie umowy. </w:t>
      </w:r>
    </w:p>
    <w:p w14:paraId="28658FAB" w14:textId="77777777" w:rsidR="00B2373D" w:rsidRPr="009F4E55" w:rsidRDefault="00B2373D" w:rsidP="00B2373D">
      <w:pPr>
        <w:pStyle w:val="Akapitzlist"/>
        <w:numPr>
          <w:ilvl w:val="0"/>
          <w:numId w:val="7"/>
        </w:numPr>
        <w:spacing w:after="0" w:line="360" w:lineRule="auto"/>
        <w:jc w:val="both"/>
        <w:rPr>
          <w:rFonts w:cstheme="minorHAnsi"/>
          <w:sz w:val="24"/>
          <w:szCs w:val="24"/>
        </w:rPr>
      </w:pPr>
      <w:r w:rsidRPr="009F4E55">
        <w:rPr>
          <w:rFonts w:cstheme="minorHAnsi"/>
          <w:sz w:val="24"/>
          <w:szCs w:val="24"/>
        </w:rPr>
        <w:t xml:space="preserve">W przypadku rozwiązania umowy na mocy porozumienia Stron skutki finansowe oraz ewentualny zwrot środków finansowych Strony określą w sporządzonym protokole. </w:t>
      </w:r>
    </w:p>
    <w:p w14:paraId="5B456C0F" w14:textId="77777777" w:rsidR="00B2373D" w:rsidRPr="000D55C7" w:rsidRDefault="00B2373D" w:rsidP="00B2373D">
      <w:pPr>
        <w:spacing w:after="0" w:line="360" w:lineRule="auto"/>
        <w:jc w:val="center"/>
        <w:rPr>
          <w:rFonts w:cstheme="minorHAnsi"/>
          <w:b/>
          <w:bCs/>
          <w:sz w:val="24"/>
          <w:szCs w:val="24"/>
        </w:rPr>
      </w:pPr>
      <w:r w:rsidRPr="00BA55DF">
        <w:rPr>
          <w:rFonts w:cstheme="minorHAnsi"/>
          <w:sz w:val="24"/>
          <w:szCs w:val="24"/>
        </w:rPr>
        <w:t>§12.</w:t>
      </w:r>
    </w:p>
    <w:p w14:paraId="114F6C98" w14:textId="77777777" w:rsidR="00B2373D" w:rsidRPr="000D55C7" w:rsidRDefault="00B2373D" w:rsidP="00B2373D">
      <w:pPr>
        <w:spacing w:after="0" w:line="360" w:lineRule="auto"/>
        <w:jc w:val="center"/>
        <w:rPr>
          <w:rFonts w:cstheme="minorHAnsi"/>
          <w:b/>
          <w:bCs/>
          <w:sz w:val="24"/>
          <w:szCs w:val="24"/>
        </w:rPr>
      </w:pPr>
      <w:r w:rsidRPr="000D55C7">
        <w:rPr>
          <w:rFonts w:cstheme="minorHAnsi"/>
          <w:b/>
          <w:bCs/>
          <w:sz w:val="24"/>
          <w:szCs w:val="24"/>
        </w:rPr>
        <w:t>Rozwiązanie umowy przez Zleceniodawcę</w:t>
      </w:r>
    </w:p>
    <w:p w14:paraId="2F05C156" w14:textId="77777777" w:rsidR="00B2373D" w:rsidRPr="009F4E55" w:rsidRDefault="00B2373D" w:rsidP="00B2373D">
      <w:pPr>
        <w:pStyle w:val="Akapitzlist"/>
        <w:numPr>
          <w:ilvl w:val="0"/>
          <w:numId w:val="8"/>
        </w:numPr>
        <w:spacing w:after="0" w:line="360" w:lineRule="auto"/>
        <w:jc w:val="both"/>
        <w:rPr>
          <w:rFonts w:cstheme="minorHAnsi"/>
          <w:sz w:val="24"/>
          <w:szCs w:val="24"/>
        </w:rPr>
      </w:pPr>
      <w:r w:rsidRPr="009F4E55">
        <w:rPr>
          <w:rFonts w:cstheme="minorHAnsi"/>
          <w:sz w:val="24"/>
          <w:szCs w:val="24"/>
        </w:rPr>
        <w:t xml:space="preserve">Umowa może być rozwiązana przez Zleceniodawcę ze skutkiem natychmiastowym </w:t>
      </w:r>
      <w:r>
        <w:rPr>
          <w:rFonts w:cstheme="minorHAnsi"/>
          <w:sz w:val="24"/>
          <w:szCs w:val="24"/>
        </w:rPr>
        <w:t xml:space="preserve">                 </w:t>
      </w:r>
      <w:r w:rsidRPr="009F4E55">
        <w:rPr>
          <w:rFonts w:cstheme="minorHAnsi"/>
          <w:sz w:val="24"/>
          <w:szCs w:val="24"/>
        </w:rPr>
        <w:t xml:space="preserve">w przypadku: </w:t>
      </w:r>
    </w:p>
    <w:p w14:paraId="0AD6C9FA" w14:textId="77777777" w:rsidR="00B2373D"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t xml:space="preserve">wykorzystywania udzielonej dotacji niezgodnie z przeznaczeniem, </w:t>
      </w:r>
    </w:p>
    <w:p w14:paraId="6D0F251A" w14:textId="77777777" w:rsidR="00B2373D"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t xml:space="preserve">nieterminowego </w:t>
      </w:r>
      <w:r w:rsidRPr="009B5B16">
        <w:rPr>
          <w:rFonts w:cstheme="minorHAnsi"/>
          <w:color w:val="000000" w:themeColor="text1"/>
          <w:sz w:val="24"/>
          <w:szCs w:val="24"/>
        </w:rPr>
        <w:t>lub</w:t>
      </w:r>
      <w:r>
        <w:rPr>
          <w:rFonts w:cstheme="minorHAnsi"/>
          <w:color w:val="FF0000"/>
          <w:sz w:val="24"/>
          <w:szCs w:val="24"/>
        </w:rPr>
        <w:t xml:space="preserve"> </w:t>
      </w:r>
      <w:r w:rsidRPr="009F4E55">
        <w:rPr>
          <w:rFonts w:cstheme="minorHAnsi"/>
          <w:sz w:val="24"/>
          <w:szCs w:val="24"/>
        </w:rPr>
        <w:t xml:space="preserve">nienależytego wykonywania umowy, w tym w szczególności zmniejszenia zakresu rzeczowego realizowanego zadania, stwierdzonego na podstawie wyników kontroli oraz oceny realizacji wniosków i zaleceń pokontrolnych, </w:t>
      </w:r>
    </w:p>
    <w:p w14:paraId="790F59DE" w14:textId="77777777" w:rsidR="00B2373D"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t xml:space="preserve">jeżeli Zleceniobiorca przekaże część lub całość dotacji osobie trzeciej, pomimo że nie przewiduje tego niniejsza umowa, </w:t>
      </w:r>
    </w:p>
    <w:p w14:paraId="5CF78A90" w14:textId="77777777" w:rsidR="00B2373D" w:rsidRDefault="00B2373D" w:rsidP="00B2373D">
      <w:pPr>
        <w:spacing w:after="0" w:line="360" w:lineRule="auto"/>
        <w:jc w:val="both"/>
        <w:rPr>
          <w:rFonts w:cstheme="minorHAnsi"/>
          <w:sz w:val="24"/>
          <w:szCs w:val="24"/>
        </w:rPr>
      </w:pPr>
    </w:p>
    <w:p w14:paraId="1F8BAC54" w14:textId="77777777" w:rsidR="00B2373D" w:rsidRDefault="00B2373D" w:rsidP="00B2373D">
      <w:pPr>
        <w:spacing w:after="0" w:line="360" w:lineRule="auto"/>
        <w:jc w:val="both"/>
        <w:rPr>
          <w:rFonts w:cstheme="minorHAnsi"/>
          <w:sz w:val="24"/>
          <w:szCs w:val="24"/>
        </w:rPr>
      </w:pPr>
    </w:p>
    <w:p w14:paraId="4C5EC936" w14:textId="77777777" w:rsidR="00B2373D" w:rsidRPr="00876280" w:rsidRDefault="00B2373D" w:rsidP="00B2373D">
      <w:pPr>
        <w:spacing w:after="0" w:line="360" w:lineRule="auto"/>
        <w:jc w:val="both"/>
        <w:rPr>
          <w:rFonts w:cstheme="minorHAnsi"/>
          <w:sz w:val="24"/>
          <w:szCs w:val="24"/>
        </w:rPr>
      </w:pPr>
    </w:p>
    <w:p w14:paraId="6B5A0D62" w14:textId="77777777" w:rsidR="00B2373D"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lastRenderedPageBreak/>
        <w:t xml:space="preserve">jeżeli Zleceniobiorca odmówi poddania się kontroli, utrudnia kontrolę bądź w terminie określonym przez Zleceniodawcę nie doprowadzi do usunięcia stwierdzonych nieprawidłowości. </w:t>
      </w:r>
    </w:p>
    <w:p w14:paraId="78C05099" w14:textId="77777777" w:rsidR="00B2373D" w:rsidRPr="009F4E55"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t>nieprzedłożenia sprawozdania, o którym mowa w § 8 ust. 1</w:t>
      </w:r>
      <w:r>
        <w:rPr>
          <w:rFonts w:cstheme="minorHAnsi"/>
          <w:sz w:val="24"/>
          <w:szCs w:val="24"/>
        </w:rPr>
        <w:t xml:space="preserve"> </w:t>
      </w:r>
      <w:r w:rsidRPr="009B5B16">
        <w:rPr>
          <w:rFonts w:cstheme="minorHAnsi"/>
          <w:color w:val="000000" w:themeColor="text1"/>
          <w:sz w:val="24"/>
          <w:szCs w:val="24"/>
        </w:rPr>
        <w:t>i 2.</w:t>
      </w:r>
    </w:p>
    <w:p w14:paraId="04E10249" w14:textId="77777777" w:rsidR="00B2373D" w:rsidRPr="009F4E55" w:rsidRDefault="00B2373D" w:rsidP="00B2373D">
      <w:pPr>
        <w:pStyle w:val="Akapitzlist"/>
        <w:numPr>
          <w:ilvl w:val="0"/>
          <w:numId w:val="8"/>
        </w:numPr>
        <w:spacing w:after="0" w:line="360" w:lineRule="auto"/>
        <w:jc w:val="both"/>
        <w:rPr>
          <w:rFonts w:cstheme="minorHAnsi"/>
          <w:sz w:val="24"/>
          <w:szCs w:val="24"/>
        </w:rPr>
      </w:pPr>
      <w:r w:rsidRPr="009F4E55">
        <w:rPr>
          <w:rFonts w:cstheme="minorHAnsi"/>
          <w:sz w:val="24"/>
          <w:szCs w:val="24"/>
        </w:rPr>
        <w:t xml:space="preserve">Rozwiązując umowę, Zleceniodawca określi kwotę dotacji podlegającą zwrotowi </w:t>
      </w:r>
      <w:r>
        <w:rPr>
          <w:rFonts w:cstheme="minorHAnsi"/>
          <w:sz w:val="24"/>
          <w:szCs w:val="24"/>
        </w:rPr>
        <w:t xml:space="preserve">                       </w:t>
      </w:r>
      <w:r w:rsidRPr="009F4E55">
        <w:rPr>
          <w:rFonts w:cstheme="minorHAnsi"/>
          <w:sz w:val="24"/>
          <w:szCs w:val="24"/>
        </w:rPr>
        <w:t xml:space="preserve">w wyniku stwierdzenia okoliczności, o których mowa w ust. 1, wraz z odsetkami </w:t>
      </w:r>
      <w:r>
        <w:rPr>
          <w:rFonts w:cstheme="minorHAnsi"/>
          <w:sz w:val="24"/>
          <w:szCs w:val="24"/>
        </w:rPr>
        <w:t xml:space="preserve">                   </w:t>
      </w:r>
      <w:r w:rsidRPr="009F4E55">
        <w:rPr>
          <w:rFonts w:cstheme="minorHAnsi"/>
          <w:sz w:val="24"/>
          <w:szCs w:val="24"/>
        </w:rPr>
        <w:t xml:space="preserve">w wysokości określonej jak dla zaległości podatkowych, naliczanymi od dnia przekazania dotacji z jednostki samorządu terytorialnego, termin jej zwrotu oraz nazwę i numer konta, na które należy dokonać wpłaty. </w:t>
      </w:r>
    </w:p>
    <w:p w14:paraId="47215202"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§13.</w:t>
      </w:r>
    </w:p>
    <w:p w14:paraId="6453E600" w14:textId="77777777" w:rsidR="00B2373D" w:rsidRDefault="00B2373D" w:rsidP="00B2373D">
      <w:pPr>
        <w:spacing w:after="0" w:line="360" w:lineRule="auto"/>
        <w:jc w:val="both"/>
        <w:rPr>
          <w:rFonts w:cstheme="minorHAnsi"/>
          <w:sz w:val="24"/>
          <w:szCs w:val="24"/>
        </w:rPr>
      </w:pPr>
      <w:r w:rsidRPr="00BA55DF">
        <w:rPr>
          <w:rFonts w:cstheme="minorHAnsi"/>
          <w:sz w:val="24"/>
          <w:szCs w:val="24"/>
        </w:rPr>
        <w:t xml:space="preserve">Wykonanie umowy nastąpi z chwilą zaakceptowania przez Zleceniodawcę sprawozdania, </w:t>
      </w:r>
      <w:r>
        <w:rPr>
          <w:rFonts w:cstheme="minorHAnsi"/>
          <w:sz w:val="24"/>
          <w:szCs w:val="24"/>
        </w:rPr>
        <w:t xml:space="preserve">                       </w:t>
      </w:r>
      <w:r w:rsidRPr="00BA55DF">
        <w:rPr>
          <w:rFonts w:cstheme="minorHAnsi"/>
          <w:sz w:val="24"/>
          <w:szCs w:val="24"/>
        </w:rPr>
        <w:t>o którym mowa w § 8 ust. 1</w:t>
      </w:r>
      <w:r>
        <w:rPr>
          <w:rFonts w:cstheme="minorHAnsi"/>
          <w:sz w:val="24"/>
          <w:szCs w:val="24"/>
        </w:rPr>
        <w:t xml:space="preserve"> </w:t>
      </w:r>
      <w:r w:rsidRPr="009B5B16">
        <w:rPr>
          <w:rFonts w:cstheme="minorHAnsi"/>
          <w:color w:val="000000" w:themeColor="text1"/>
          <w:sz w:val="24"/>
          <w:szCs w:val="24"/>
        </w:rPr>
        <w:t>i 2.</w:t>
      </w:r>
    </w:p>
    <w:p w14:paraId="01AB6E96"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§14.</w:t>
      </w:r>
    </w:p>
    <w:p w14:paraId="28BE2924" w14:textId="77777777" w:rsidR="00B2373D" w:rsidRDefault="00B2373D" w:rsidP="00B2373D">
      <w:pPr>
        <w:spacing w:after="0" w:line="360" w:lineRule="auto"/>
        <w:jc w:val="both"/>
        <w:rPr>
          <w:rFonts w:cstheme="minorHAnsi"/>
          <w:sz w:val="24"/>
          <w:szCs w:val="24"/>
        </w:rPr>
      </w:pPr>
      <w:r w:rsidRPr="00BA55DF">
        <w:rPr>
          <w:rFonts w:cstheme="minorHAnsi"/>
          <w:sz w:val="24"/>
          <w:szCs w:val="24"/>
        </w:rPr>
        <w:t xml:space="preserve">Wszelkie zmiany umowy i oświadczenia składane zgodnie z niniejszą umową wymagają zachowania formy pisemnej pod rygorem nieważności. </w:t>
      </w:r>
    </w:p>
    <w:p w14:paraId="223D09D9"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§15.</w:t>
      </w:r>
    </w:p>
    <w:p w14:paraId="1AAF840E" w14:textId="77777777" w:rsidR="00B2373D" w:rsidRDefault="00B2373D" w:rsidP="00B2373D">
      <w:pPr>
        <w:pStyle w:val="Akapitzlist"/>
        <w:numPr>
          <w:ilvl w:val="0"/>
          <w:numId w:val="10"/>
        </w:numPr>
        <w:spacing w:after="0" w:line="360" w:lineRule="auto"/>
        <w:jc w:val="both"/>
        <w:rPr>
          <w:rFonts w:cstheme="minorHAnsi"/>
          <w:sz w:val="24"/>
          <w:szCs w:val="24"/>
        </w:rPr>
      </w:pPr>
      <w:r w:rsidRPr="009F4E55">
        <w:rPr>
          <w:rFonts w:cstheme="minorHAnsi"/>
          <w:sz w:val="24"/>
          <w:szCs w:val="24"/>
        </w:rPr>
        <w:t xml:space="preserve">Dopuszcza się zmianę umowy w drodze dwustronnego aneksu zawartego w formie pisemnej, z zastrzeżeniem, że zmiana umowy nie może powodować zwiększenia kwoty przyznanej dotacji celowej, ani istotnego odstępstwa od założeń projektu. </w:t>
      </w:r>
    </w:p>
    <w:p w14:paraId="5A69C5BB" w14:textId="77777777" w:rsidR="00B2373D" w:rsidRDefault="00B2373D" w:rsidP="00B2373D">
      <w:pPr>
        <w:pStyle w:val="Akapitzlist"/>
        <w:numPr>
          <w:ilvl w:val="0"/>
          <w:numId w:val="10"/>
        </w:numPr>
        <w:spacing w:after="0" w:line="360" w:lineRule="auto"/>
        <w:jc w:val="both"/>
        <w:rPr>
          <w:rFonts w:cstheme="minorHAnsi"/>
          <w:sz w:val="24"/>
          <w:szCs w:val="24"/>
        </w:rPr>
      </w:pPr>
      <w:r w:rsidRPr="009F4E55">
        <w:rPr>
          <w:rFonts w:cstheme="minorHAnsi"/>
          <w:sz w:val="24"/>
          <w:szCs w:val="24"/>
        </w:rPr>
        <w:t>Dopuszcza się dokonanie przesunięć pomiędzy pozycjami kosztorysu projektu do 15 % istniejącej pozycji kosztorysowej bez konieczności zmiany umowy.</w:t>
      </w:r>
    </w:p>
    <w:p w14:paraId="26D37D10" w14:textId="77777777" w:rsidR="00B2373D" w:rsidRDefault="00B2373D" w:rsidP="00B2373D">
      <w:pPr>
        <w:pStyle w:val="Akapitzlist"/>
        <w:numPr>
          <w:ilvl w:val="0"/>
          <w:numId w:val="10"/>
        </w:numPr>
        <w:spacing w:after="0" w:line="360" w:lineRule="auto"/>
        <w:jc w:val="both"/>
        <w:rPr>
          <w:rFonts w:cstheme="minorHAnsi"/>
          <w:sz w:val="24"/>
          <w:szCs w:val="24"/>
        </w:rPr>
      </w:pPr>
      <w:r w:rsidRPr="009F4E55">
        <w:rPr>
          <w:rFonts w:cstheme="minorHAnsi"/>
          <w:sz w:val="24"/>
          <w:szCs w:val="24"/>
        </w:rPr>
        <w:t>Przekroczenie limitu uważa się za pobranie dotacji  w nadmiernej wysokości.</w:t>
      </w:r>
    </w:p>
    <w:p w14:paraId="1A719865" w14:textId="72699072" w:rsidR="00B2373D" w:rsidRPr="009F4E55" w:rsidRDefault="00B2373D" w:rsidP="00B2373D">
      <w:pPr>
        <w:pStyle w:val="Akapitzlist"/>
        <w:numPr>
          <w:ilvl w:val="0"/>
          <w:numId w:val="10"/>
        </w:numPr>
        <w:spacing w:after="0" w:line="360" w:lineRule="auto"/>
        <w:jc w:val="both"/>
        <w:rPr>
          <w:rFonts w:cstheme="minorHAnsi"/>
          <w:sz w:val="24"/>
          <w:szCs w:val="24"/>
        </w:rPr>
      </w:pPr>
      <w:r w:rsidRPr="009F4E55">
        <w:rPr>
          <w:rFonts w:cstheme="minorHAnsi"/>
          <w:sz w:val="24"/>
          <w:szCs w:val="24"/>
        </w:rPr>
        <w:t xml:space="preserve"> </w:t>
      </w:r>
      <w:r w:rsidRPr="009B5B16">
        <w:rPr>
          <w:rFonts w:cstheme="minorHAnsi"/>
          <w:color w:val="000000" w:themeColor="text1"/>
          <w:sz w:val="24"/>
          <w:szCs w:val="24"/>
        </w:rPr>
        <w:t>Zleceniobiorca</w:t>
      </w:r>
      <w:r>
        <w:rPr>
          <w:rFonts w:cstheme="minorHAnsi"/>
          <w:color w:val="FF0000"/>
          <w:sz w:val="24"/>
          <w:szCs w:val="24"/>
        </w:rPr>
        <w:t xml:space="preserve"> </w:t>
      </w:r>
      <w:r w:rsidRPr="009F4E55">
        <w:rPr>
          <w:rFonts w:cstheme="minorHAnsi"/>
          <w:sz w:val="24"/>
          <w:szCs w:val="24"/>
        </w:rPr>
        <w:t>otrzymujący dotację celową</w:t>
      </w:r>
      <w:r w:rsidR="009A6452">
        <w:rPr>
          <w:rFonts w:cstheme="minorHAnsi"/>
          <w:sz w:val="24"/>
          <w:szCs w:val="24"/>
        </w:rPr>
        <w:t>,</w:t>
      </w:r>
      <w:r w:rsidRPr="009F4E55">
        <w:rPr>
          <w:rFonts w:cstheme="minorHAnsi"/>
          <w:sz w:val="24"/>
          <w:szCs w:val="24"/>
        </w:rPr>
        <w:t xml:space="preserve"> nie może wykorzystać środków przeznaczonych na realizację projektu na cele inne niż określone w umowie. </w:t>
      </w:r>
    </w:p>
    <w:p w14:paraId="12F01C68"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§16.</w:t>
      </w:r>
    </w:p>
    <w:p w14:paraId="1665019D" w14:textId="77777777" w:rsidR="009355BB" w:rsidRDefault="009355BB" w:rsidP="009355BB">
      <w:pPr>
        <w:pStyle w:val="Akapitzlist"/>
        <w:numPr>
          <w:ilvl w:val="3"/>
          <w:numId w:val="13"/>
        </w:numPr>
        <w:spacing w:after="0" w:line="360" w:lineRule="auto"/>
        <w:ind w:left="284" w:hanging="284"/>
        <w:jc w:val="both"/>
        <w:rPr>
          <w:rFonts w:cstheme="minorHAnsi"/>
          <w:sz w:val="24"/>
          <w:szCs w:val="24"/>
        </w:rPr>
      </w:pPr>
      <w:r>
        <w:rPr>
          <w:rFonts w:cstheme="minorHAnsi"/>
          <w:sz w:val="24"/>
          <w:szCs w:val="24"/>
        </w:rPr>
        <w:t>Zleceniobiorca ponosi wyłączną odpowiedzialność wobec osób trzecich za szkody powstałe w związku z realizacją zadania publicznego.</w:t>
      </w:r>
    </w:p>
    <w:p w14:paraId="3BFBA599" w14:textId="77777777" w:rsidR="009355BB" w:rsidRDefault="009355BB" w:rsidP="009355BB">
      <w:pPr>
        <w:pStyle w:val="Akapitzlist"/>
        <w:numPr>
          <w:ilvl w:val="3"/>
          <w:numId w:val="13"/>
        </w:numPr>
        <w:spacing w:after="0" w:line="360" w:lineRule="auto"/>
        <w:ind w:left="284" w:hanging="284"/>
        <w:jc w:val="both"/>
        <w:rPr>
          <w:rFonts w:cstheme="minorHAnsi"/>
          <w:sz w:val="24"/>
          <w:szCs w:val="24"/>
        </w:rPr>
      </w:pPr>
      <w:r>
        <w:rPr>
          <w:rFonts w:cstheme="minorHAnsi"/>
          <w:sz w:val="24"/>
          <w:szCs w:val="24"/>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(UE)2016/679 z dnia 27 kwietnia 2016 r. w sprawie ochrony osób fizycznych w związku z przetwarzaniem danych osobowych                                       i w sprawie swobodnego przepływu takich danych oraz uchylenia dyrektywy 95/46/WE (ogólnego rozporządzenia o ochronie danych) (Dz. Urz. UE L 119 z 04.05.2016, str.1).</w:t>
      </w:r>
    </w:p>
    <w:p w14:paraId="503FF3E4" w14:textId="77777777" w:rsidR="00B2373D" w:rsidRPr="00BA55DF" w:rsidRDefault="00B2373D" w:rsidP="00B2373D">
      <w:pPr>
        <w:spacing w:after="0" w:line="360" w:lineRule="auto"/>
        <w:jc w:val="both"/>
        <w:rPr>
          <w:rFonts w:cstheme="minorHAnsi"/>
          <w:sz w:val="24"/>
          <w:szCs w:val="24"/>
        </w:rPr>
      </w:pPr>
    </w:p>
    <w:p w14:paraId="407C4AD8"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lastRenderedPageBreak/>
        <w:t>§17.</w:t>
      </w:r>
    </w:p>
    <w:p w14:paraId="7B501236" w14:textId="35BD7F68"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W zakresie nieuregulowanym umową stosuje się przepisy ustawy z dnia 23 kwietnia 1964 r. - Kodeks </w:t>
      </w:r>
      <w:r w:rsidRPr="009F4E55">
        <w:rPr>
          <w:rFonts w:cstheme="minorHAnsi"/>
          <w:sz w:val="24"/>
          <w:szCs w:val="24"/>
        </w:rPr>
        <w:t>cywilny</w:t>
      </w:r>
      <w:r>
        <w:rPr>
          <w:rFonts w:cstheme="minorHAnsi"/>
          <w:sz w:val="24"/>
          <w:szCs w:val="24"/>
        </w:rPr>
        <w:t xml:space="preserve"> ( Dz.U. 202</w:t>
      </w:r>
      <w:r w:rsidR="00073C17">
        <w:rPr>
          <w:rFonts w:cstheme="minorHAnsi"/>
          <w:sz w:val="24"/>
          <w:szCs w:val="24"/>
        </w:rPr>
        <w:t>3,</w:t>
      </w:r>
      <w:r>
        <w:rPr>
          <w:rFonts w:cstheme="minorHAnsi"/>
          <w:sz w:val="24"/>
          <w:szCs w:val="24"/>
        </w:rPr>
        <w:t xml:space="preserve"> poz.</w:t>
      </w:r>
      <w:r w:rsidR="00073C17">
        <w:rPr>
          <w:rFonts w:cstheme="minorHAnsi"/>
          <w:sz w:val="24"/>
          <w:szCs w:val="24"/>
        </w:rPr>
        <w:t>1610</w:t>
      </w:r>
      <w:r>
        <w:rPr>
          <w:rFonts w:cstheme="minorHAnsi"/>
          <w:sz w:val="24"/>
          <w:szCs w:val="24"/>
        </w:rPr>
        <w:t xml:space="preserve"> ze zm.) </w:t>
      </w:r>
      <w:r w:rsidRPr="009F4E55">
        <w:rPr>
          <w:rFonts w:cstheme="minorHAnsi"/>
          <w:sz w:val="24"/>
          <w:szCs w:val="24"/>
        </w:rPr>
        <w:t xml:space="preserve"> </w:t>
      </w:r>
      <w:r w:rsidRPr="00BA55DF">
        <w:rPr>
          <w:rFonts w:cstheme="minorHAnsi"/>
          <w:sz w:val="24"/>
          <w:szCs w:val="24"/>
        </w:rPr>
        <w:t>oraz ustawy z dnia 27 sierpnia 2009 roku o finansach publicznych</w:t>
      </w:r>
      <w:r>
        <w:rPr>
          <w:rFonts w:cstheme="minorHAnsi"/>
          <w:sz w:val="24"/>
          <w:szCs w:val="24"/>
        </w:rPr>
        <w:t xml:space="preserve"> ( Dz.U. z 20</w:t>
      </w:r>
      <w:r w:rsidR="00C47ED4">
        <w:rPr>
          <w:rFonts w:cstheme="minorHAnsi"/>
          <w:sz w:val="24"/>
          <w:szCs w:val="24"/>
        </w:rPr>
        <w:t>2</w:t>
      </w:r>
      <w:r w:rsidR="00073C17">
        <w:rPr>
          <w:rFonts w:cstheme="minorHAnsi"/>
          <w:sz w:val="24"/>
          <w:szCs w:val="24"/>
        </w:rPr>
        <w:t>3</w:t>
      </w:r>
      <w:r w:rsidR="00C47ED4">
        <w:rPr>
          <w:rFonts w:cstheme="minorHAnsi"/>
          <w:sz w:val="24"/>
          <w:szCs w:val="24"/>
        </w:rPr>
        <w:t xml:space="preserve"> r.,</w:t>
      </w:r>
      <w:r>
        <w:rPr>
          <w:rFonts w:cstheme="minorHAnsi"/>
          <w:sz w:val="24"/>
          <w:szCs w:val="24"/>
        </w:rPr>
        <w:t xml:space="preserve"> poz</w:t>
      </w:r>
      <w:r w:rsidR="00107A52">
        <w:rPr>
          <w:rFonts w:cstheme="minorHAnsi"/>
          <w:sz w:val="24"/>
          <w:szCs w:val="24"/>
        </w:rPr>
        <w:t>. 1</w:t>
      </w:r>
      <w:r w:rsidR="00073C17">
        <w:rPr>
          <w:rFonts w:cstheme="minorHAnsi"/>
          <w:sz w:val="24"/>
          <w:szCs w:val="24"/>
        </w:rPr>
        <w:t>270</w:t>
      </w:r>
      <w:r w:rsidR="00C47ED4">
        <w:rPr>
          <w:rFonts w:cstheme="minorHAnsi"/>
          <w:sz w:val="24"/>
          <w:szCs w:val="24"/>
        </w:rPr>
        <w:t xml:space="preserve"> </w:t>
      </w:r>
      <w:r>
        <w:rPr>
          <w:rFonts w:cstheme="minorHAnsi"/>
          <w:sz w:val="24"/>
          <w:szCs w:val="24"/>
        </w:rPr>
        <w:t xml:space="preserve"> ze zm.)</w:t>
      </w:r>
      <w:r w:rsidRPr="009F4E55">
        <w:rPr>
          <w:rFonts w:cstheme="minorHAnsi"/>
          <w:sz w:val="24"/>
          <w:szCs w:val="24"/>
        </w:rPr>
        <w:t xml:space="preserve">. </w:t>
      </w:r>
      <w:r w:rsidRPr="00BA55DF">
        <w:rPr>
          <w:rFonts w:cstheme="minorHAnsi"/>
          <w:sz w:val="24"/>
          <w:szCs w:val="24"/>
        </w:rPr>
        <w:t xml:space="preserve">Zleceniobiorca oświadcza, że znane są mu obowiązki wynikające z przepisów prawa, </w:t>
      </w:r>
      <w:r w:rsidR="0055497D">
        <w:rPr>
          <w:rFonts w:cstheme="minorHAnsi"/>
          <w:sz w:val="24"/>
          <w:szCs w:val="24"/>
        </w:rPr>
        <w:t xml:space="preserve"> </w:t>
      </w:r>
      <w:r w:rsidRPr="00BA55DF">
        <w:rPr>
          <w:rFonts w:cstheme="minorHAnsi"/>
          <w:sz w:val="24"/>
          <w:szCs w:val="24"/>
        </w:rPr>
        <w:t>w szczególności aktów powołanych</w:t>
      </w:r>
      <w:r>
        <w:rPr>
          <w:rFonts w:cstheme="minorHAnsi"/>
          <w:sz w:val="24"/>
          <w:szCs w:val="24"/>
        </w:rPr>
        <w:t xml:space="preserve">    </w:t>
      </w:r>
      <w:r w:rsidRPr="00BA55DF">
        <w:rPr>
          <w:rFonts w:cstheme="minorHAnsi"/>
          <w:sz w:val="24"/>
          <w:szCs w:val="24"/>
        </w:rPr>
        <w:t xml:space="preserve">w § 1 niniejszej umowy. </w:t>
      </w:r>
    </w:p>
    <w:p w14:paraId="49D7A857"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§18.</w:t>
      </w:r>
    </w:p>
    <w:p w14:paraId="7161DBDB" w14:textId="77777777" w:rsidR="00B2373D" w:rsidRDefault="00B2373D" w:rsidP="00B2373D">
      <w:pPr>
        <w:spacing w:after="0" w:line="360" w:lineRule="auto"/>
        <w:jc w:val="both"/>
        <w:rPr>
          <w:rFonts w:cstheme="minorHAnsi"/>
          <w:sz w:val="24"/>
          <w:szCs w:val="24"/>
        </w:rPr>
      </w:pPr>
      <w:r w:rsidRPr="00BA55DF">
        <w:rPr>
          <w:rFonts w:cstheme="minorHAnsi"/>
          <w:sz w:val="24"/>
          <w:szCs w:val="24"/>
        </w:rPr>
        <w:t xml:space="preserve">Ewentualne spory powstałe w związku z zawarciem i wykonywaniem niniejszej umowy Strony poddają rozstrzygnięciu właściwego, ze względu na siedzibę Zleceniodawcy, </w:t>
      </w:r>
      <w:r>
        <w:rPr>
          <w:rFonts w:cstheme="minorHAnsi"/>
          <w:sz w:val="24"/>
          <w:szCs w:val="24"/>
        </w:rPr>
        <w:t>S</w:t>
      </w:r>
      <w:r w:rsidRPr="00BA55DF">
        <w:rPr>
          <w:rFonts w:cstheme="minorHAnsi"/>
          <w:sz w:val="24"/>
          <w:szCs w:val="24"/>
        </w:rPr>
        <w:t xml:space="preserve">ądu </w:t>
      </w:r>
      <w:r>
        <w:rPr>
          <w:rFonts w:cstheme="minorHAnsi"/>
          <w:sz w:val="24"/>
          <w:szCs w:val="24"/>
        </w:rPr>
        <w:t>P</w:t>
      </w:r>
      <w:r w:rsidRPr="00BA55DF">
        <w:rPr>
          <w:rFonts w:cstheme="minorHAnsi"/>
          <w:sz w:val="24"/>
          <w:szCs w:val="24"/>
        </w:rPr>
        <w:t xml:space="preserve">owszechnego. </w:t>
      </w:r>
    </w:p>
    <w:p w14:paraId="523C60FC"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§19.</w:t>
      </w:r>
    </w:p>
    <w:p w14:paraId="71618A45" w14:textId="77777777" w:rsidR="00B2373D" w:rsidRDefault="00B2373D" w:rsidP="00B2373D">
      <w:pPr>
        <w:spacing w:after="0" w:line="360" w:lineRule="auto"/>
        <w:jc w:val="both"/>
        <w:rPr>
          <w:rFonts w:cstheme="minorHAnsi"/>
          <w:sz w:val="24"/>
          <w:szCs w:val="24"/>
        </w:rPr>
      </w:pPr>
      <w:r w:rsidRPr="00BA55DF">
        <w:rPr>
          <w:rFonts w:cstheme="minorHAnsi"/>
          <w:sz w:val="24"/>
          <w:szCs w:val="24"/>
        </w:rPr>
        <w:t xml:space="preserve">Umowa niniejsza została sporządzona w czterech jednobrzmiących egzemplarzach, po dwa dla każdej ze Stron. </w:t>
      </w:r>
    </w:p>
    <w:p w14:paraId="46027A65" w14:textId="77777777" w:rsidR="00B2373D" w:rsidRPr="00BA55DF" w:rsidRDefault="00B2373D" w:rsidP="00B2373D">
      <w:pPr>
        <w:spacing w:after="0" w:line="360" w:lineRule="auto"/>
        <w:jc w:val="both"/>
        <w:rPr>
          <w:rFonts w:cstheme="minorHAnsi"/>
          <w:sz w:val="24"/>
          <w:szCs w:val="24"/>
        </w:rPr>
      </w:pPr>
    </w:p>
    <w:p w14:paraId="681E3BF2"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Zleceniobiorca</w:t>
      </w:r>
      <w:r w:rsidRPr="00BA55DF">
        <w:rPr>
          <w:rFonts w:cstheme="minorHAnsi"/>
          <w:sz w:val="24"/>
          <w:szCs w:val="24"/>
        </w:rPr>
        <w:tab/>
      </w:r>
      <w:r w:rsidRPr="00BA55DF">
        <w:rPr>
          <w:rFonts w:cstheme="minorHAnsi"/>
          <w:sz w:val="24"/>
          <w:szCs w:val="24"/>
        </w:rPr>
        <w:tab/>
      </w:r>
      <w:r w:rsidRPr="00BA55DF">
        <w:rPr>
          <w:rFonts w:cstheme="minorHAnsi"/>
          <w:sz w:val="24"/>
          <w:szCs w:val="24"/>
        </w:rPr>
        <w:tab/>
      </w:r>
      <w:r w:rsidRPr="00BA55DF">
        <w:rPr>
          <w:rFonts w:cstheme="minorHAnsi"/>
          <w:sz w:val="24"/>
          <w:szCs w:val="24"/>
        </w:rPr>
        <w:tab/>
      </w:r>
      <w:r w:rsidRPr="00BA55DF">
        <w:rPr>
          <w:rFonts w:cstheme="minorHAnsi"/>
          <w:sz w:val="24"/>
          <w:szCs w:val="24"/>
        </w:rPr>
        <w:tab/>
      </w:r>
      <w:r w:rsidRPr="00BA55DF">
        <w:rPr>
          <w:rFonts w:cstheme="minorHAnsi"/>
          <w:sz w:val="24"/>
          <w:szCs w:val="24"/>
        </w:rPr>
        <w:tab/>
      </w:r>
      <w:r w:rsidRPr="00BA55DF">
        <w:rPr>
          <w:rFonts w:cstheme="minorHAnsi"/>
          <w:sz w:val="24"/>
          <w:szCs w:val="24"/>
        </w:rPr>
        <w:tab/>
        <w:t>Zleceniodawca</w:t>
      </w:r>
    </w:p>
    <w:p w14:paraId="6AEEA926" w14:textId="77777777" w:rsidR="00B2373D" w:rsidRDefault="00B2373D" w:rsidP="00B2373D">
      <w:pPr>
        <w:spacing w:after="0" w:line="360" w:lineRule="auto"/>
        <w:jc w:val="both"/>
        <w:rPr>
          <w:rFonts w:cstheme="minorHAnsi"/>
          <w:sz w:val="24"/>
          <w:szCs w:val="24"/>
        </w:rPr>
      </w:pPr>
    </w:p>
    <w:p w14:paraId="60DC08C5" w14:textId="77777777" w:rsidR="00B2373D" w:rsidRDefault="00B2373D" w:rsidP="00B2373D">
      <w:pPr>
        <w:spacing w:after="0" w:line="360" w:lineRule="auto"/>
        <w:jc w:val="both"/>
        <w:rPr>
          <w:rFonts w:cstheme="minorHAnsi"/>
          <w:sz w:val="24"/>
          <w:szCs w:val="24"/>
        </w:rPr>
      </w:pPr>
    </w:p>
    <w:p w14:paraId="7449520B" w14:textId="77777777" w:rsidR="00B2373D" w:rsidRDefault="00B2373D" w:rsidP="00B2373D">
      <w:pPr>
        <w:spacing w:after="0" w:line="360" w:lineRule="auto"/>
        <w:jc w:val="both"/>
        <w:rPr>
          <w:rFonts w:cstheme="minorHAnsi"/>
          <w:sz w:val="24"/>
          <w:szCs w:val="24"/>
        </w:rPr>
      </w:pPr>
    </w:p>
    <w:p w14:paraId="3BDD6017" w14:textId="77777777" w:rsidR="00B2373D" w:rsidRDefault="00B2373D" w:rsidP="00B2373D">
      <w:pPr>
        <w:spacing w:after="0" w:line="360" w:lineRule="auto"/>
        <w:jc w:val="both"/>
        <w:rPr>
          <w:rFonts w:cstheme="minorHAnsi"/>
          <w:sz w:val="24"/>
          <w:szCs w:val="24"/>
        </w:rPr>
      </w:pPr>
    </w:p>
    <w:p w14:paraId="36BC2201" w14:textId="77777777" w:rsidR="00B2373D" w:rsidRPr="00BA55DF" w:rsidRDefault="00B2373D" w:rsidP="00B2373D">
      <w:pPr>
        <w:spacing w:after="0" w:line="360" w:lineRule="auto"/>
        <w:jc w:val="both"/>
        <w:rPr>
          <w:rFonts w:cstheme="minorHAnsi"/>
          <w:sz w:val="24"/>
          <w:szCs w:val="24"/>
        </w:rPr>
      </w:pPr>
    </w:p>
    <w:p w14:paraId="6A715D6C"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ZAŁĄCZNIKI: </w:t>
      </w:r>
    </w:p>
    <w:p w14:paraId="1A19E901" w14:textId="77777777" w:rsidR="00B2373D" w:rsidRPr="00BA55DF" w:rsidRDefault="00B2373D" w:rsidP="00B2373D">
      <w:pPr>
        <w:spacing w:after="0" w:line="360" w:lineRule="auto"/>
        <w:jc w:val="both"/>
        <w:rPr>
          <w:rFonts w:cstheme="minorHAnsi"/>
          <w:sz w:val="24"/>
          <w:szCs w:val="24"/>
        </w:rPr>
      </w:pPr>
      <w:r>
        <w:rPr>
          <w:rFonts w:cstheme="minorHAnsi"/>
          <w:sz w:val="24"/>
          <w:szCs w:val="24"/>
        </w:rPr>
        <w:t>1</w:t>
      </w:r>
      <w:r w:rsidRPr="00BA55DF">
        <w:rPr>
          <w:rFonts w:cstheme="minorHAnsi"/>
          <w:sz w:val="24"/>
          <w:szCs w:val="24"/>
        </w:rPr>
        <w:t xml:space="preserve">) Wniosek o udzielenie dotacji. </w:t>
      </w:r>
    </w:p>
    <w:p w14:paraId="6F0C8CFF" w14:textId="77777777" w:rsidR="00B2373D" w:rsidRDefault="00B2373D" w:rsidP="00B2373D">
      <w:pPr>
        <w:spacing w:after="0" w:line="360" w:lineRule="auto"/>
        <w:jc w:val="both"/>
        <w:rPr>
          <w:rFonts w:cstheme="minorHAnsi"/>
          <w:sz w:val="24"/>
          <w:szCs w:val="24"/>
        </w:rPr>
      </w:pPr>
      <w:r>
        <w:rPr>
          <w:rFonts w:cstheme="minorHAnsi"/>
          <w:sz w:val="24"/>
          <w:szCs w:val="24"/>
        </w:rPr>
        <w:t>2</w:t>
      </w:r>
      <w:r w:rsidRPr="00BA55DF">
        <w:rPr>
          <w:rFonts w:cstheme="minorHAnsi"/>
          <w:sz w:val="24"/>
          <w:szCs w:val="24"/>
        </w:rPr>
        <w:t>) Wzór Ewidencji wyposażenia, sprzętu sportowego, odzieży i obuwia sportowego zakupionego z dotacji Gminy.</w:t>
      </w:r>
    </w:p>
    <w:p w14:paraId="4F8A1756" w14:textId="77777777" w:rsidR="00B2373D" w:rsidRDefault="00B2373D" w:rsidP="00B2373D">
      <w:pPr>
        <w:spacing w:after="0" w:line="360" w:lineRule="auto"/>
        <w:jc w:val="both"/>
        <w:rPr>
          <w:rFonts w:cstheme="minorHAnsi"/>
          <w:sz w:val="24"/>
          <w:szCs w:val="24"/>
        </w:rPr>
      </w:pPr>
      <w:r>
        <w:rPr>
          <w:rFonts w:cstheme="minorHAnsi"/>
          <w:sz w:val="24"/>
          <w:szCs w:val="24"/>
        </w:rPr>
        <w:t>3) Znak graficzny Gminy Czarna Dąbrówka</w:t>
      </w:r>
    </w:p>
    <w:p w14:paraId="7FAE0C17" w14:textId="77777777" w:rsidR="00B2373D" w:rsidRPr="00BA55DF" w:rsidRDefault="00B2373D" w:rsidP="00B2373D">
      <w:pPr>
        <w:spacing w:after="0" w:line="360" w:lineRule="auto"/>
        <w:jc w:val="both"/>
        <w:rPr>
          <w:rFonts w:cstheme="minorHAnsi"/>
          <w:sz w:val="24"/>
          <w:szCs w:val="24"/>
        </w:rPr>
      </w:pPr>
    </w:p>
    <w:p w14:paraId="5312C3FE" w14:textId="77777777" w:rsidR="00B2373D" w:rsidRPr="00BA55DF" w:rsidRDefault="00B2373D" w:rsidP="00B2373D">
      <w:pPr>
        <w:spacing w:after="0" w:line="360" w:lineRule="auto"/>
        <w:jc w:val="both"/>
        <w:rPr>
          <w:rFonts w:cstheme="minorHAnsi"/>
          <w:sz w:val="24"/>
          <w:szCs w:val="24"/>
        </w:rPr>
      </w:pPr>
    </w:p>
    <w:p w14:paraId="11F5C802" w14:textId="77777777" w:rsidR="00B2373D" w:rsidRPr="00BA55DF" w:rsidRDefault="00B2373D" w:rsidP="00B2373D">
      <w:pPr>
        <w:spacing w:after="0" w:line="360" w:lineRule="auto"/>
        <w:jc w:val="both"/>
        <w:rPr>
          <w:rFonts w:cstheme="minorHAnsi"/>
          <w:sz w:val="24"/>
          <w:szCs w:val="24"/>
        </w:rPr>
      </w:pPr>
    </w:p>
    <w:p w14:paraId="1D06BB50" w14:textId="77777777" w:rsidR="00B2373D" w:rsidRPr="00BA55DF" w:rsidRDefault="00B2373D" w:rsidP="00B2373D">
      <w:pPr>
        <w:spacing w:after="0" w:line="360" w:lineRule="auto"/>
        <w:jc w:val="both"/>
        <w:rPr>
          <w:rFonts w:cstheme="minorHAnsi"/>
          <w:sz w:val="24"/>
          <w:szCs w:val="24"/>
        </w:rPr>
      </w:pPr>
    </w:p>
    <w:p w14:paraId="264CA396" w14:textId="77777777" w:rsidR="00B2373D" w:rsidRPr="00BA55DF" w:rsidRDefault="00B2373D" w:rsidP="00B2373D">
      <w:pPr>
        <w:spacing w:after="0" w:line="360" w:lineRule="auto"/>
        <w:jc w:val="both"/>
        <w:rPr>
          <w:rFonts w:cstheme="minorHAnsi"/>
          <w:sz w:val="24"/>
          <w:szCs w:val="24"/>
        </w:rPr>
      </w:pPr>
    </w:p>
    <w:p w14:paraId="652C7BD2" w14:textId="77777777" w:rsidR="00B2373D" w:rsidRDefault="00B2373D" w:rsidP="00B2373D">
      <w:pPr>
        <w:spacing w:after="0"/>
        <w:jc w:val="right"/>
        <w:rPr>
          <w:sz w:val="24"/>
          <w:szCs w:val="24"/>
        </w:rPr>
      </w:pPr>
    </w:p>
    <w:p w14:paraId="76970851" w14:textId="77777777" w:rsidR="00B2373D" w:rsidRDefault="00B2373D" w:rsidP="00B2373D">
      <w:pPr>
        <w:spacing w:after="0"/>
        <w:jc w:val="right"/>
        <w:rPr>
          <w:sz w:val="24"/>
          <w:szCs w:val="24"/>
        </w:rPr>
      </w:pPr>
    </w:p>
    <w:p w14:paraId="1B27143F" w14:textId="77777777" w:rsidR="00B2373D" w:rsidRDefault="00B2373D" w:rsidP="00B2373D">
      <w:pPr>
        <w:spacing w:after="0"/>
        <w:jc w:val="right"/>
        <w:rPr>
          <w:sz w:val="24"/>
          <w:szCs w:val="24"/>
        </w:rPr>
      </w:pPr>
    </w:p>
    <w:p w14:paraId="45408270" w14:textId="77777777" w:rsidR="00B2373D" w:rsidRDefault="00B2373D" w:rsidP="00B2373D">
      <w:pPr>
        <w:spacing w:after="0"/>
        <w:jc w:val="right"/>
        <w:rPr>
          <w:sz w:val="24"/>
          <w:szCs w:val="24"/>
        </w:rPr>
      </w:pPr>
    </w:p>
    <w:p w14:paraId="56D8DC73" w14:textId="77777777" w:rsidR="00B2373D" w:rsidRDefault="00B2373D" w:rsidP="00B2373D">
      <w:pPr>
        <w:spacing w:after="0"/>
        <w:jc w:val="right"/>
        <w:rPr>
          <w:sz w:val="24"/>
          <w:szCs w:val="24"/>
        </w:rPr>
      </w:pPr>
    </w:p>
    <w:p w14:paraId="588E18D8" w14:textId="77777777" w:rsidR="00B2373D" w:rsidRDefault="00B2373D" w:rsidP="00B2373D"/>
    <w:p w14:paraId="1BAC0E94" w14:textId="77777777" w:rsidR="007A498B" w:rsidRDefault="007A498B"/>
    <w:sectPr w:rsidR="007A498B" w:rsidSect="00C11398">
      <w:pgSz w:w="11906" w:h="16838"/>
      <w:pgMar w:top="1135"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592"/>
    <w:multiLevelType w:val="hybridMultilevel"/>
    <w:tmpl w:val="94483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F044F"/>
    <w:multiLevelType w:val="hybridMultilevel"/>
    <w:tmpl w:val="1236E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A060F"/>
    <w:multiLevelType w:val="hybridMultilevel"/>
    <w:tmpl w:val="ACF85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67E46"/>
    <w:multiLevelType w:val="hybridMultilevel"/>
    <w:tmpl w:val="3FAE6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4B1A71"/>
    <w:multiLevelType w:val="hybridMultilevel"/>
    <w:tmpl w:val="A0F09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C308C4"/>
    <w:multiLevelType w:val="hybridMultilevel"/>
    <w:tmpl w:val="FD2894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17141E"/>
    <w:multiLevelType w:val="hybridMultilevel"/>
    <w:tmpl w:val="8634F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292609"/>
    <w:multiLevelType w:val="hybridMultilevel"/>
    <w:tmpl w:val="A0F09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577AE1"/>
    <w:multiLevelType w:val="hybridMultilevel"/>
    <w:tmpl w:val="E5BACA52"/>
    <w:lvl w:ilvl="0" w:tplc="38081B6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CC73C8"/>
    <w:multiLevelType w:val="hybridMultilevel"/>
    <w:tmpl w:val="B2A2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5916EC"/>
    <w:multiLevelType w:val="hybridMultilevel"/>
    <w:tmpl w:val="94483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ED5110"/>
    <w:multiLevelType w:val="hybridMultilevel"/>
    <w:tmpl w:val="3FEA5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7603938">
    <w:abstractNumId w:val="2"/>
  </w:num>
  <w:num w:numId="2" w16cid:durableId="667446780">
    <w:abstractNumId w:val="0"/>
  </w:num>
  <w:num w:numId="3" w16cid:durableId="1602756833">
    <w:abstractNumId w:val="10"/>
  </w:num>
  <w:num w:numId="4" w16cid:durableId="303776424">
    <w:abstractNumId w:val="3"/>
  </w:num>
  <w:num w:numId="5" w16cid:durableId="1948586359">
    <w:abstractNumId w:val="8"/>
  </w:num>
  <w:num w:numId="6" w16cid:durableId="629869926">
    <w:abstractNumId w:val="11"/>
  </w:num>
  <w:num w:numId="7" w16cid:durableId="461120499">
    <w:abstractNumId w:val="1"/>
  </w:num>
  <w:num w:numId="8" w16cid:durableId="992681887">
    <w:abstractNumId w:val="7"/>
  </w:num>
  <w:num w:numId="9" w16cid:durableId="1898399552">
    <w:abstractNumId w:val="5"/>
  </w:num>
  <w:num w:numId="10" w16cid:durableId="510880044">
    <w:abstractNumId w:val="4"/>
  </w:num>
  <w:num w:numId="11" w16cid:durableId="1236161687">
    <w:abstractNumId w:val="9"/>
  </w:num>
  <w:num w:numId="12" w16cid:durableId="1839467484">
    <w:abstractNumId w:val="6"/>
  </w:num>
  <w:num w:numId="13" w16cid:durableId="1690982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3D"/>
    <w:rsid w:val="00073C17"/>
    <w:rsid w:val="00107A52"/>
    <w:rsid w:val="0055497D"/>
    <w:rsid w:val="00564864"/>
    <w:rsid w:val="00571786"/>
    <w:rsid w:val="00572084"/>
    <w:rsid w:val="005C0345"/>
    <w:rsid w:val="006375AA"/>
    <w:rsid w:val="006C1A48"/>
    <w:rsid w:val="007A484D"/>
    <w:rsid w:val="007A498B"/>
    <w:rsid w:val="009355BB"/>
    <w:rsid w:val="00945761"/>
    <w:rsid w:val="009A1141"/>
    <w:rsid w:val="009A6452"/>
    <w:rsid w:val="00B11F08"/>
    <w:rsid w:val="00B2373D"/>
    <w:rsid w:val="00B31FF4"/>
    <w:rsid w:val="00C11398"/>
    <w:rsid w:val="00C47ED4"/>
    <w:rsid w:val="00CC2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C9BF"/>
  <w15:chartTrackingRefBased/>
  <w15:docId w15:val="{C5CF5ACA-9886-4ED7-A19A-251A58A1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7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373D"/>
    <w:pPr>
      <w:ind w:left="720"/>
      <w:contextualSpacing/>
    </w:pPr>
  </w:style>
  <w:style w:type="paragraph" w:customStyle="1" w:styleId="USTAWAPkt1">
    <w:name w:val="USTAWA._Pkt_1"/>
    <w:rsid w:val="00B2373D"/>
    <w:pPr>
      <w:tabs>
        <w:tab w:val="left" w:pos="283"/>
        <w:tab w:val="right" w:leader="dot" w:pos="9072"/>
      </w:tabs>
      <w:autoSpaceDE w:val="0"/>
      <w:autoSpaceDN w:val="0"/>
      <w:adjustRightInd w:val="0"/>
      <w:spacing w:after="0" w:line="215" w:lineRule="atLeast"/>
      <w:ind w:left="284" w:hanging="284"/>
      <w:jc w:val="both"/>
    </w:pPr>
    <w:rPr>
      <w:rFonts w:ascii="Arial" w:eastAsia="Times New Roman" w:hAnsi="Arial" w:cs="Arial"/>
      <w:sz w:val="20"/>
      <w:szCs w:val="16"/>
      <w:lang w:eastAsia="pl-PL"/>
    </w:rPr>
  </w:style>
  <w:style w:type="character" w:styleId="Hipercze">
    <w:name w:val="Hyperlink"/>
    <w:basedOn w:val="Domylnaczcionkaakapitu"/>
    <w:uiPriority w:val="99"/>
    <w:unhideWhenUsed/>
    <w:rsid w:val="00B23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zarnadabrowk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D342-2E18-4B2C-A6BB-89F24B86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1829</Words>
  <Characters>10978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Czesia Bujak</dc:creator>
  <cp:keywords/>
  <dc:description/>
  <cp:lastModifiedBy>Czesia Bujak</cp:lastModifiedBy>
  <cp:revision>24</cp:revision>
  <cp:lastPrinted>2024-02-19T14:04:00Z</cp:lastPrinted>
  <dcterms:created xsi:type="dcterms:W3CDTF">2021-12-29T10:19:00Z</dcterms:created>
  <dcterms:modified xsi:type="dcterms:W3CDTF">2024-02-19T14:06:00Z</dcterms:modified>
</cp:coreProperties>
</file>